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2DE" w:rsidRPr="003F3EC6" w:rsidRDefault="00E002DE" w:rsidP="00E002DE">
      <w:pPr>
        <w:spacing w:after="0"/>
        <w:jc w:val="center"/>
        <w:rPr>
          <w:rFonts w:ascii="Times New Roman" w:hAnsi="Times New Roman" w:cs="Times New Roman"/>
          <w:b/>
          <w:sz w:val="24"/>
          <w:szCs w:val="24"/>
        </w:rPr>
      </w:pPr>
      <w:bookmarkStart w:id="0" w:name="_GoBack"/>
      <w:r w:rsidRPr="003F3EC6">
        <w:rPr>
          <w:rFonts w:ascii="Times New Roman" w:hAnsi="Times New Roman" w:cs="Times New Roman"/>
          <w:b/>
          <w:sz w:val="24"/>
          <w:szCs w:val="24"/>
        </w:rPr>
        <w:t>Материально-технические условия реализации</w:t>
      </w:r>
    </w:p>
    <w:p w:rsidR="009876D5" w:rsidRPr="003F3EC6" w:rsidRDefault="00E002DE" w:rsidP="00E002DE">
      <w:pPr>
        <w:spacing w:after="0"/>
        <w:jc w:val="center"/>
        <w:rPr>
          <w:rFonts w:ascii="Times New Roman" w:hAnsi="Times New Roman" w:cs="Times New Roman"/>
          <w:sz w:val="24"/>
          <w:szCs w:val="24"/>
        </w:rPr>
      </w:pPr>
      <w:r w:rsidRPr="003F3EC6">
        <w:rPr>
          <w:rFonts w:ascii="Times New Roman" w:hAnsi="Times New Roman" w:cs="Times New Roman"/>
          <w:b/>
          <w:sz w:val="24"/>
          <w:szCs w:val="24"/>
        </w:rPr>
        <w:t xml:space="preserve"> </w:t>
      </w:r>
      <w:r w:rsidR="00F1521E" w:rsidRPr="00F1521E">
        <w:rPr>
          <w:rFonts w:ascii="Times New Roman" w:hAnsi="Times New Roman" w:cs="Times New Roman"/>
          <w:b/>
          <w:sz w:val="24"/>
          <w:szCs w:val="24"/>
        </w:rPr>
        <w:t xml:space="preserve">федеральной образовательной программы </w:t>
      </w:r>
      <w:r w:rsidR="00F1521E">
        <w:rPr>
          <w:rFonts w:ascii="Times New Roman" w:hAnsi="Times New Roman" w:cs="Times New Roman"/>
          <w:b/>
          <w:sz w:val="24"/>
          <w:szCs w:val="24"/>
        </w:rPr>
        <w:t>основного</w:t>
      </w:r>
      <w:r w:rsidR="00F1521E" w:rsidRPr="00F1521E">
        <w:rPr>
          <w:rFonts w:ascii="Times New Roman" w:hAnsi="Times New Roman" w:cs="Times New Roman"/>
          <w:b/>
          <w:sz w:val="24"/>
          <w:szCs w:val="24"/>
        </w:rPr>
        <w:t xml:space="preserve"> общего образования</w:t>
      </w:r>
    </w:p>
    <w:p w:rsidR="00C3224E" w:rsidRPr="003F3EC6" w:rsidRDefault="006170E5" w:rsidP="00E002DE">
      <w:pPr>
        <w:spacing w:after="0"/>
        <w:jc w:val="center"/>
        <w:rPr>
          <w:rFonts w:ascii="Times New Roman" w:hAnsi="Times New Roman"/>
          <w:sz w:val="24"/>
          <w:szCs w:val="24"/>
          <w:lang w:eastAsia="x-none"/>
        </w:rPr>
      </w:pPr>
      <w:r w:rsidRPr="003F3EC6">
        <w:rPr>
          <w:rFonts w:ascii="Times New Roman" w:hAnsi="Times New Roman"/>
          <w:sz w:val="24"/>
          <w:szCs w:val="24"/>
          <w:lang w:eastAsia="x-none"/>
        </w:rPr>
        <w:t xml:space="preserve">(приложение к </w:t>
      </w:r>
      <w:r w:rsidR="00F1521E">
        <w:rPr>
          <w:rFonts w:ascii="Times New Roman" w:hAnsi="Times New Roman"/>
          <w:sz w:val="24"/>
          <w:szCs w:val="24"/>
          <w:lang w:eastAsia="x-none"/>
        </w:rPr>
        <w:t>ФОП</w:t>
      </w:r>
      <w:r w:rsidRPr="003F3EC6">
        <w:rPr>
          <w:rFonts w:ascii="Times New Roman" w:hAnsi="Times New Roman"/>
          <w:sz w:val="24"/>
          <w:szCs w:val="24"/>
          <w:lang w:eastAsia="x-none"/>
        </w:rPr>
        <w:t xml:space="preserve"> ООО</w:t>
      </w:r>
      <w:r w:rsidR="00D62AA8">
        <w:rPr>
          <w:rFonts w:ascii="Times New Roman" w:hAnsi="Times New Roman"/>
          <w:sz w:val="24"/>
          <w:szCs w:val="24"/>
          <w:lang w:eastAsia="x-none"/>
        </w:rPr>
        <w:t xml:space="preserve"> </w:t>
      </w:r>
      <w:r w:rsidRPr="003F3EC6">
        <w:rPr>
          <w:rFonts w:ascii="Times New Roman" w:hAnsi="Times New Roman"/>
          <w:sz w:val="24"/>
          <w:szCs w:val="24"/>
          <w:lang w:eastAsia="x-none"/>
        </w:rPr>
        <w:t>приказ</w:t>
      </w:r>
      <w:r w:rsidR="00D62AA8">
        <w:rPr>
          <w:rFonts w:ascii="Times New Roman" w:hAnsi="Times New Roman"/>
          <w:sz w:val="24"/>
          <w:szCs w:val="24"/>
          <w:lang w:eastAsia="x-none"/>
        </w:rPr>
        <w:t xml:space="preserve"> №13</w:t>
      </w:r>
      <w:r w:rsidR="00F1521E">
        <w:rPr>
          <w:rFonts w:ascii="Times New Roman" w:hAnsi="Times New Roman"/>
          <w:sz w:val="24"/>
          <w:szCs w:val="24"/>
          <w:lang w:eastAsia="x-none"/>
        </w:rPr>
        <w:t>0</w:t>
      </w:r>
      <w:r w:rsidR="00D62AA8">
        <w:rPr>
          <w:rFonts w:ascii="Times New Roman" w:hAnsi="Times New Roman"/>
          <w:sz w:val="24"/>
          <w:szCs w:val="24"/>
          <w:lang w:eastAsia="x-none"/>
        </w:rPr>
        <w:t xml:space="preserve"> от 31.08.202</w:t>
      </w:r>
      <w:r w:rsidR="00F1521E">
        <w:rPr>
          <w:rFonts w:ascii="Times New Roman" w:hAnsi="Times New Roman"/>
          <w:sz w:val="24"/>
          <w:szCs w:val="24"/>
          <w:lang w:eastAsia="x-none"/>
        </w:rPr>
        <w:t>3</w:t>
      </w:r>
      <w:r w:rsidR="00C3224E" w:rsidRPr="003F3EC6">
        <w:rPr>
          <w:rFonts w:ascii="Times New Roman" w:hAnsi="Times New Roman"/>
          <w:sz w:val="24"/>
          <w:szCs w:val="24"/>
          <w:lang w:eastAsia="x-none"/>
        </w:rPr>
        <w:t xml:space="preserve"> г.)</w:t>
      </w:r>
    </w:p>
    <w:tbl>
      <w:tblPr>
        <w:tblStyle w:val="a5"/>
        <w:tblW w:w="5842" w:type="pct"/>
        <w:tblInd w:w="-998" w:type="dxa"/>
        <w:tblLayout w:type="fixed"/>
        <w:tblLook w:val="04A0" w:firstRow="1" w:lastRow="0" w:firstColumn="1" w:lastColumn="0" w:noHBand="0" w:noVBand="1"/>
      </w:tblPr>
      <w:tblGrid>
        <w:gridCol w:w="568"/>
        <w:gridCol w:w="2972"/>
        <w:gridCol w:w="6108"/>
        <w:gridCol w:w="563"/>
        <w:gridCol w:w="708"/>
      </w:tblGrid>
      <w:tr w:rsidR="00440F29" w:rsidRPr="003F3EC6" w:rsidTr="003F3EC6">
        <w:trPr>
          <w:trHeight w:val="20"/>
        </w:trPr>
        <w:tc>
          <w:tcPr>
            <w:tcW w:w="260" w:type="pct"/>
            <w:hideMark/>
          </w:tcPr>
          <w:bookmarkEnd w:id="0"/>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пп</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Обоснование</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Наименование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Ед. изм.</w:t>
            </w:r>
          </w:p>
        </w:tc>
        <w:tc>
          <w:tcPr>
            <w:tcW w:w="324"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c>
          <w:tcPr>
            <w:tcW w:w="1361"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c>
          <w:tcPr>
            <w:tcW w:w="2797"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c>
          <w:tcPr>
            <w:tcW w:w="258"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Персональный компьютер LENOVO (11A4000HRU) Lenovo ThinkCentre M75q Tiny Ryzen 5 Pro 3400GE/ 8 ГБ/ 256 ГБ SSD_M.2 Int Radeon VEGA11 NoDVD 2X2AC+BT USB, W10_P64-RUS  3Y on-site, Монитор Lenovo S24E-10 / 23,8" 16:9  VA 1920x1080 4ms 3000:1 250 178/178 VGA//HDMI 1.4///Tilt (61CAKAT1EU), клавиатура, мышь, комплект кабелей.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Персональный компьютер LENOVOLenovo ThinkStation P330 Gen2 Tower C246 250W, I7-9700(3.0G,8C), 1x8GB DDR4 2666 nECC UDIMM, 1x1TB/7200RPM 3.5 SATA3, QUADRO P620 2GB 4MDP HP, DVD, USB KB&amp;Mouse, Win 10 Pro64-RUS, 3YR Onsite (30CY0030RU), Монитор Lenovo S24E-10 / 23,8" 16:9  VA 1920x1080 4ms 3000:1 250 178/178 VGA//HDMI 1.4///Tilt (61CAKAT1EU), клавиатура, мышь, комплект кабелей.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п.3</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Ноутбук</w:t>
            </w:r>
            <w:r w:rsidRPr="003F3EC6">
              <w:rPr>
                <w:rFonts w:ascii="Times New Roman" w:hAnsi="Times New Roman" w:cs="Times New Roman"/>
                <w:sz w:val="14"/>
                <w:szCs w:val="14"/>
                <w:lang w:val="en-US" w:eastAsia="ru-RU"/>
              </w:rPr>
              <w:t xml:space="preserve"> LENOVO ThinkBook 15-IIL (20SM0031RU) 15.6FHD_IPS_AG_250N_N, CORE_I3-1005G1_1.2G_2C_MB, 4GB DDR4 2666, Wi-Fi 2x2 AX + BT, 1 x USB 3.0, 1 x USB 3.0 always-on, 1 x USB 2.0, 2 x USB Type-C, LAN, HDMI, 4-in-1 card-reader, Windows 10 Pro</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Сервер студии Моноблок ПК Lenovo Tiny M720q i7-9700T 16GB 512GB_SSD_M.2 Int. NoDVD BT_2X2AC USB KB&amp;Mouse W10_P64-RUS  3Y on-site (10T700AMRU), Монитор Lenovo TIO 24 non-touch / TIO 23,8" Non-touch Wide LED LCD (1920 x 1080) boTdless BTightness 250 cd/m2 Tilt / Lift MonitoT Stand  No_DVD No No  FULL USB 3Y OnSite (10QYPAT1EU), клавиатура, мышь, комплект кабелей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Сетевой фильтр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Интерактивный программно-аппаратный комплекс (с установкой, настройкой, пуско-наладкой): Интерактивная доска SMART Board серия SBM680, SMART Notebook™ Русская версия: Проектор Ультракороткофокусный Epson EB-685W. Активный удлинительныйкабель USB 2.0 типа А (розетка-вилка), Procab BXD602/12,12м, Кабель HDMI (вилка вилка).Тройное экранирование,позолоченные разъемы, 15 м.Procab CLV100/15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Планшет Lenovo Tab M8 TB-8505X ZA5H0093RU</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Аудиосистема ActivSoundBar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Документ-камера AVerVision U50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Электронная школа на  базе Интерактивный комплекс TeachTouch 4.0 SE  86", UHD, 20 касаний, встроенный ПК Core i5, Win10 + Android 7.0. Стойка металлическая стационарная.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Интерактивный комплекс TeachTouch 4.0 SE 75", UHD, 20 касаний, встроенный ПК Core i5, Win10 + Android 7.0. Мобильная стойка металлическая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Интерактивный комплекс TeachTouch 4.0 SE 65", UHD, 20 касаний,  Android 8.0, встраиваемый ПК MT43-i5 (i5, 8G/256G SSD), Win10. Мобильная стойка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LCD ДИСПЛЕЙ SHARP PN-Y556 в комплекте: SD-карта 16Гб и  потолочное крепление (школьное телевидение), патч-корд RG-45 5м.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431 от 07.07.2020г.,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Высокопроизводительный принтер формата А0 Epson SureColor SC-T5200 MFP HDD. Состав: Принтер, Подставка для принтера,Руководство пользователя, CD с программным обеспечением и драйверами, Сетевой кабель, Набор чернильных картриджей 110 мл, Гарантийный талон,Адаптеры для рулона, Стенд для сканера,Сканер, Жесткий диск 320 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Cтол ученический одноместный </w:t>
            </w:r>
            <w:proofErr w:type="gramStart"/>
            <w:r w:rsidRPr="003F3EC6">
              <w:rPr>
                <w:rFonts w:ascii="Times New Roman" w:hAnsi="Times New Roman" w:cs="Times New Roman"/>
                <w:sz w:val="14"/>
                <w:szCs w:val="14"/>
                <w:lang w:eastAsia="ru-RU"/>
              </w:rPr>
              <w:t>регулируемый  /</w:t>
            </w:r>
            <w:proofErr w:type="gramEnd"/>
            <w:r w:rsidRPr="003F3EC6">
              <w:rPr>
                <w:rFonts w:ascii="Times New Roman" w:hAnsi="Times New Roman" w:cs="Times New Roman"/>
                <w:sz w:val="14"/>
                <w:szCs w:val="14"/>
                <w:lang w:eastAsia="ru-RU"/>
              </w:rPr>
              <w:t>с царгой /. 5-7 рост. Столешница: Столешница изготовлена из ЛДСП размером 70х50 см и толщиной 22 мм, ЛИТАЯ КРОМКА из прочного ПВХ+ царга с алюминиевым профилем. Металлокаркас стола изготовлен из трубы плоскоовального сечения и окрашен износостойкой порошковой краской.Производитель: МФ АГАТ г.Липецк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Стол ученический двухместный </w:t>
            </w:r>
            <w:proofErr w:type="gramStart"/>
            <w:r w:rsidRPr="003F3EC6">
              <w:rPr>
                <w:rFonts w:ascii="Times New Roman" w:hAnsi="Times New Roman" w:cs="Times New Roman"/>
                <w:sz w:val="14"/>
                <w:szCs w:val="14"/>
                <w:lang w:eastAsia="ru-RU"/>
              </w:rPr>
              <w:t>регулируемый  /</w:t>
            </w:r>
            <w:proofErr w:type="gramEnd"/>
            <w:r w:rsidRPr="003F3EC6">
              <w:rPr>
                <w:rFonts w:ascii="Times New Roman" w:hAnsi="Times New Roman" w:cs="Times New Roman"/>
                <w:sz w:val="14"/>
                <w:szCs w:val="14"/>
                <w:lang w:eastAsia="ru-RU"/>
              </w:rPr>
              <w:t>с царгой/ 5-7 рост. Столешница: Столешница изготовлена из ЛДСП размером 70х50 см и толщиной 22 мм, ЛИТАЯ КРОМКА из прочного ПВХ+ царга с алюминиевым профилем. Металлокаркас стола изготовлен из трубы плоскоовального сечения и окрашен износостойкой порошковой краской. Производитель: МФ АГАТ г.Липецк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Стол ученический </w:t>
            </w:r>
            <w:proofErr w:type="gramStart"/>
            <w:r w:rsidRPr="003F3EC6">
              <w:rPr>
                <w:rFonts w:ascii="Times New Roman" w:hAnsi="Times New Roman" w:cs="Times New Roman"/>
                <w:sz w:val="14"/>
                <w:szCs w:val="14"/>
                <w:lang w:eastAsia="ru-RU"/>
              </w:rPr>
              <w:t>одноместный  регулируемый</w:t>
            </w:r>
            <w:proofErr w:type="gramEnd"/>
            <w:r w:rsidRPr="003F3EC6">
              <w:rPr>
                <w:rFonts w:ascii="Times New Roman" w:hAnsi="Times New Roman" w:cs="Times New Roman"/>
                <w:sz w:val="14"/>
                <w:szCs w:val="14"/>
                <w:lang w:eastAsia="ru-RU"/>
              </w:rPr>
              <w:t xml:space="preserve"> /с царгой и регулируемым углом наклона столешницы/5-7 рост. Столешница изготовлена из ЛДСП размером 70х50 см и толщиной 22 мм, ЛИТАЯ КРОМКА из прочного ПВХ+ царга с алюминиевым профилем. Металлокаркас стола изготовлен из трубы плоскоовального сечения и окрашен износостойкой порошковой краской. Производитель: МФ АГАТ г.Липецк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proofErr w:type="gramStart"/>
            <w:r w:rsidRPr="003F3EC6">
              <w:rPr>
                <w:rFonts w:ascii="Times New Roman" w:hAnsi="Times New Roman" w:cs="Times New Roman"/>
                <w:sz w:val="14"/>
                <w:szCs w:val="14"/>
                <w:lang w:eastAsia="ru-RU"/>
              </w:rPr>
              <w:t>Стул  «</w:t>
            </w:r>
            <w:proofErr w:type="gramEnd"/>
            <w:r w:rsidRPr="003F3EC6">
              <w:rPr>
                <w:rFonts w:ascii="Times New Roman" w:hAnsi="Times New Roman" w:cs="Times New Roman"/>
                <w:sz w:val="14"/>
                <w:szCs w:val="14"/>
                <w:lang w:eastAsia="ru-RU"/>
              </w:rPr>
              <w:t>LP/1» регулируемый 5-7 гр. Металлокаркас стула изготовлен из трубы плоскоовального сечения и окрашен износостойкой порошковой краской. Сиденье и спинка высокопрочный пластик. Производитель: МФ АГАТ г.Липецк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занятия робототехники мобильный_серия УНИКУМ. Размеры: 2460*1240*980 мм. Материал ЛДСП и металлокаркас. Производитель: МФ АГАТ г.Липецк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трансформер "ДУГА" /регулируемый/ 5-7 гр. роста 1210х700х700/820мм. ЛДСП 16мм, металлокаркас с порошковым окрашиванием. Производитель: МФ АГАТ г.Липецк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учителя эргономичный 1400х650/850х750 мм с приставной тумбой 602х480х750мм (Столешница ЛДСП 22/25 мм, Кромка ПВХ 16 мм. Металлический каркас, профильная труба 40х20 мм, окрашена в полимерно-порошковую краску, Царга и тумба приставная из ЛДСП 16 мм, опоры 50 мм. ручка скоба.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ТУМБЫ ПОД АУДИТОРНУЮ ДОСКУ (для начальных классов) с отделением под плакаты габариты: 2156х362х580мм. Состоит из 2-х тумб. ЛДСП 16 и 22/25мм. Опоры металлические 50мм.Широкие фасады 2 шт открываются вниз на газлифтах, малый фасад 1 шт, открывание на петлях.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ТУМБЫ ПОД АУДИТОРНУЮ ДОСКУ (для старших классов.) с отделением под плакаты габариты: 1802х362х786мм. Состоит из 2-х тумб. ЛДСП 16 и 22/25мм. Опоры металлические 50мм. Широкие фасады 3 шт открываются вниз на газлифтах, малый фасад 2 шт, открывание на петлях.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Система хранения тип 2 (для старших классов) Габариты: 4344х362х1848 мм. Сосостоит из: Состоит из: Шкаф гардеробный 1 шт. 724х362х1848, Шкаф для пособий 1шт. 724х362х1848, Шкаф средний 2 шт. 724х362х1479, Тумба 2 шт, 724х362х738. ЛДСП 16 и 22/25 мм (моноколор). Металлические опоры 50мм.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Скамейка в холл и рекреации. Скамья составная без спинки. Материал: масив дерева (покрытие лак огнеупорный), каркас металлический из профильной трубы 25*25 мм-окраска полимерная. Размеры:1400*500*450.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Шкаф-локер на 4 секции </w:t>
            </w:r>
            <w:proofErr w:type="gramStart"/>
            <w:r w:rsidRPr="003F3EC6">
              <w:rPr>
                <w:rFonts w:ascii="Times New Roman" w:hAnsi="Times New Roman" w:cs="Times New Roman"/>
                <w:sz w:val="14"/>
                <w:szCs w:val="14"/>
                <w:lang w:eastAsia="ru-RU"/>
              </w:rPr>
              <w:t>металлический  сварной</w:t>
            </w:r>
            <w:proofErr w:type="gramEnd"/>
            <w:r w:rsidRPr="003F3EC6">
              <w:rPr>
                <w:rFonts w:ascii="Times New Roman" w:hAnsi="Times New Roman" w:cs="Times New Roman"/>
                <w:sz w:val="14"/>
                <w:szCs w:val="14"/>
                <w:lang w:eastAsia="ru-RU"/>
              </w:rPr>
              <w:t xml:space="preserve"> с механическим замком. Размеры:1850х600х500 мм. Толщина металла 0,8мм. Окраска дверок в цвет по каталогу Ral. В секциях шкафа, находится одна перекладина для одежды, крючки, плечики для одежды.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442 от 07.07.2020г.,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Шкаф-локер на 4 секции </w:t>
            </w:r>
            <w:proofErr w:type="gramStart"/>
            <w:r w:rsidRPr="003F3EC6">
              <w:rPr>
                <w:rFonts w:ascii="Times New Roman" w:hAnsi="Times New Roman" w:cs="Times New Roman"/>
                <w:sz w:val="14"/>
                <w:szCs w:val="14"/>
                <w:lang w:eastAsia="ru-RU"/>
              </w:rPr>
              <w:t>металлический  сварной</w:t>
            </w:r>
            <w:proofErr w:type="gramEnd"/>
            <w:r w:rsidRPr="003F3EC6">
              <w:rPr>
                <w:rFonts w:ascii="Times New Roman" w:hAnsi="Times New Roman" w:cs="Times New Roman"/>
                <w:sz w:val="14"/>
                <w:szCs w:val="14"/>
                <w:lang w:eastAsia="ru-RU"/>
              </w:rPr>
              <w:t xml:space="preserve"> с механическим замком. Размеры:1700х600х500 мм. Толщина металла 0,8мм. Окраска дверок в цвет по каталогу Ral. В секциях шкафа, находится одна перекладина для одежды, крючки, плечики для одежды.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461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Вертикально-фрезерный станок c ЧПУ ТМ07 0605-Ф. В составе: Курс обучения работе на станке на базе исполнителя, Стойка управления открытого типа (ПК, монитор, Windows, Mach3, Ethernet интерфейс; Комплект фрез (14 шт.) и комплект цанг (6 шт.). Производитель: КСК ТРЕЙС г.Казань.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461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Гравировально-фрезерный станок c ЧПУ ТМ07 0605-Г.  В составе: Курс обучения работе на станке на базе исполнителя, Стойка управления открытого типа (ПК, монитор, Windows, Mach3, Ethernet интерфейс; Комплект фрез (14 шт.) и комплект цанг (6 шт.). Производитель: КСК ТРЕЙС г.Казань.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461 от 10.07.2020г.,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Токарный станок с ЧПУ ТМТС-104.В составе: Курс обучения работе на станке на базе исполнителя, Стойка управления открытого типа (ПК, монитор, Windows, Mach3, Ethernet интерфейс; Комплект токарных резцов (11 шт.</w:t>
            </w:r>
            <w:proofErr w:type="gramStart"/>
            <w:r w:rsidRPr="003F3EC6">
              <w:rPr>
                <w:rFonts w:ascii="Times New Roman" w:hAnsi="Times New Roman" w:cs="Times New Roman"/>
                <w:sz w:val="14"/>
                <w:szCs w:val="14"/>
                <w:lang w:eastAsia="ru-RU"/>
              </w:rPr>
              <w:t>).для</w:t>
            </w:r>
            <w:proofErr w:type="gramEnd"/>
            <w:r w:rsidRPr="003F3EC6">
              <w:rPr>
                <w:rFonts w:ascii="Times New Roman" w:hAnsi="Times New Roman" w:cs="Times New Roman"/>
                <w:sz w:val="14"/>
                <w:szCs w:val="14"/>
                <w:lang w:eastAsia="ru-RU"/>
              </w:rPr>
              <w:t xml:space="preserve"> написания Управляющих программ SprutCAM. Производитель: КСК ТРЕЙС г.Казань.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Шкаф для инструментов 950х500х1950мм. Практик ТС 1995-120402. </w:t>
            </w:r>
            <w:proofErr w:type="gramStart"/>
            <w:r w:rsidRPr="003F3EC6">
              <w:rPr>
                <w:rFonts w:ascii="Times New Roman" w:hAnsi="Times New Roman" w:cs="Times New Roman"/>
                <w:sz w:val="14"/>
                <w:szCs w:val="14"/>
                <w:lang w:eastAsia="ru-RU"/>
              </w:rPr>
              <w:t>Комплектация:Шкаф</w:t>
            </w:r>
            <w:proofErr w:type="gramEnd"/>
            <w:r w:rsidRPr="003F3EC6">
              <w:rPr>
                <w:rFonts w:ascii="Times New Roman" w:hAnsi="Times New Roman" w:cs="Times New Roman"/>
                <w:sz w:val="14"/>
                <w:szCs w:val="14"/>
                <w:lang w:eastAsia="ru-RU"/>
              </w:rPr>
              <w:t xml:space="preserve"> TC - 1шт; Полка TC - 4шт; Ящик  выдвижной TC 125 - 1шт. Цветовое оформление: порошковое покрытие. Корпус окрашен в </w:t>
            </w:r>
            <w:r w:rsidRPr="003F3EC6">
              <w:rPr>
                <w:rFonts w:ascii="Times New Roman" w:hAnsi="Times New Roman" w:cs="Times New Roman"/>
                <w:sz w:val="14"/>
                <w:szCs w:val="14"/>
                <w:lang w:val="en-US" w:eastAsia="ru-RU"/>
              </w:rPr>
              <w:t>Gray</w:t>
            </w:r>
            <w:r w:rsidRPr="003F3EC6">
              <w:rPr>
                <w:rFonts w:ascii="Times New Roman" w:hAnsi="Times New Roman" w:cs="Times New Roman"/>
                <w:sz w:val="14"/>
                <w:szCs w:val="14"/>
                <w:lang w:eastAsia="ru-RU"/>
              </w:rPr>
              <w:t xml:space="preserve"> </w:t>
            </w:r>
            <w:r w:rsidRPr="003F3EC6">
              <w:rPr>
                <w:rFonts w:ascii="Times New Roman" w:hAnsi="Times New Roman" w:cs="Times New Roman"/>
                <w:sz w:val="14"/>
                <w:szCs w:val="14"/>
                <w:lang w:val="en-US" w:eastAsia="ru-RU"/>
              </w:rPr>
              <w:t>semi</w:t>
            </w:r>
            <w:r w:rsidRPr="003F3EC6">
              <w:rPr>
                <w:rFonts w:ascii="Times New Roman" w:hAnsi="Times New Roman" w:cs="Times New Roman"/>
                <w:sz w:val="14"/>
                <w:szCs w:val="14"/>
                <w:lang w:eastAsia="ru-RU"/>
              </w:rPr>
              <w:t>-</w:t>
            </w:r>
            <w:r w:rsidRPr="003F3EC6">
              <w:rPr>
                <w:rFonts w:ascii="Times New Roman" w:hAnsi="Times New Roman" w:cs="Times New Roman"/>
                <w:sz w:val="14"/>
                <w:szCs w:val="14"/>
                <w:lang w:val="en-US" w:eastAsia="ru-RU"/>
              </w:rPr>
              <w:t>matt</w:t>
            </w:r>
            <w:r w:rsidRPr="003F3EC6">
              <w:rPr>
                <w:rFonts w:ascii="Times New Roman" w:hAnsi="Times New Roman" w:cs="Times New Roman"/>
                <w:sz w:val="14"/>
                <w:szCs w:val="14"/>
                <w:lang w:eastAsia="ru-RU"/>
              </w:rPr>
              <w:t xml:space="preserve"> (</w:t>
            </w:r>
            <w:r w:rsidRPr="003F3EC6">
              <w:rPr>
                <w:rFonts w:ascii="Times New Roman" w:hAnsi="Times New Roman" w:cs="Times New Roman"/>
                <w:sz w:val="14"/>
                <w:szCs w:val="14"/>
                <w:lang w:val="en-US" w:eastAsia="ru-RU"/>
              </w:rPr>
              <w:t>RAL</w:t>
            </w:r>
            <w:r w:rsidRPr="003F3EC6">
              <w:rPr>
                <w:rFonts w:ascii="Times New Roman" w:hAnsi="Times New Roman" w:cs="Times New Roman"/>
                <w:sz w:val="14"/>
                <w:szCs w:val="14"/>
                <w:lang w:eastAsia="ru-RU"/>
              </w:rPr>
              <w:t xml:space="preserve"> 7038), двери – </w:t>
            </w:r>
            <w:r w:rsidRPr="003F3EC6">
              <w:rPr>
                <w:rFonts w:ascii="Times New Roman" w:hAnsi="Times New Roman" w:cs="Times New Roman"/>
                <w:sz w:val="14"/>
                <w:szCs w:val="14"/>
                <w:lang w:val="en-US" w:eastAsia="ru-RU"/>
              </w:rPr>
              <w:t>Blue</w:t>
            </w:r>
            <w:r w:rsidRPr="003F3EC6">
              <w:rPr>
                <w:rFonts w:ascii="Times New Roman" w:hAnsi="Times New Roman" w:cs="Times New Roman"/>
                <w:sz w:val="14"/>
                <w:szCs w:val="14"/>
                <w:lang w:eastAsia="ru-RU"/>
              </w:rPr>
              <w:t xml:space="preserve"> (</w:t>
            </w:r>
            <w:r w:rsidRPr="003F3EC6">
              <w:rPr>
                <w:rFonts w:ascii="Times New Roman" w:hAnsi="Times New Roman" w:cs="Times New Roman"/>
                <w:sz w:val="14"/>
                <w:szCs w:val="14"/>
                <w:lang w:val="en-US" w:eastAsia="ru-RU"/>
              </w:rPr>
              <w:t>RAL</w:t>
            </w:r>
            <w:r w:rsidRPr="003F3EC6">
              <w:rPr>
                <w:rFonts w:ascii="Times New Roman" w:hAnsi="Times New Roman" w:cs="Times New Roman"/>
                <w:sz w:val="14"/>
                <w:szCs w:val="14"/>
                <w:lang w:eastAsia="ru-RU"/>
              </w:rPr>
              <w:t xml:space="preserve"> 5002). Толщина металла корпуса и дверей -1,5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Тумба металлическая для инструмента 870x480x680. Практик WS-1. С Дверцей, 2 съемные регулируемы полки., шаг 80мм. Цветовое оформление: порошковое покрытие. Корпус окрашен в Gray semi-matt (RAL 7038), двери – Blue (RAL 5002). Толщина металла корпуса и дверей -1,5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Тумба металлическая для инструмента 870x480x680. Практик WD-5. 5 выдвижных ящика. Телескопические напрвляющие. Центральный лючевой </w:t>
            </w:r>
            <w:proofErr w:type="gramStart"/>
            <w:r w:rsidRPr="003F3EC6">
              <w:rPr>
                <w:rFonts w:ascii="Times New Roman" w:hAnsi="Times New Roman" w:cs="Times New Roman"/>
                <w:sz w:val="14"/>
                <w:szCs w:val="14"/>
                <w:lang w:eastAsia="ru-RU"/>
              </w:rPr>
              <w:t>замок.Цветовое</w:t>
            </w:r>
            <w:proofErr w:type="gramEnd"/>
            <w:r w:rsidRPr="003F3EC6">
              <w:rPr>
                <w:rFonts w:ascii="Times New Roman" w:hAnsi="Times New Roman" w:cs="Times New Roman"/>
                <w:sz w:val="14"/>
                <w:szCs w:val="14"/>
                <w:lang w:eastAsia="ru-RU"/>
              </w:rPr>
              <w:t xml:space="preserve"> оформление: порошковое покрытие. Корпус</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окрашен</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в</w:t>
            </w:r>
            <w:r w:rsidRPr="003F3EC6">
              <w:rPr>
                <w:rFonts w:ascii="Times New Roman" w:hAnsi="Times New Roman" w:cs="Times New Roman"/>
                <w:sz w:val="14"/>
                <w:szCs w:val="14"/>
                <w:lang w:val="en-US" w:eastAsia="ru-RU"/>
              </w:rPr>
              <w:t xml:space="preserve"> Gray semi-matt (RAL 7038), </w:t>
            </w:r>
            <w:r w:rsidRPr="003F3EC6">
              <w:rPr>
                <w:rFonts w:ascii="Times New Roman" w:hAnsi="Times New Roman" w:cs="Times New Roman"/>
                <w:sz w:val="14"/>
                <w:szCs w:val="14"/>
                <w:lang w:eastAsia="ru-RU"/>
              </w:rPr>
              <w:t>двери</w:t>
            </w:r>
            <w:r w:rsidRPr="003F3EC6">
              <w:rPr>
                <w:rFonts w:ascii="Times New Roman" w:hAnsi="Times New Roman" w:cs="Times New Roman"/>
                <w:sz w:val="14"/>
                <w:szCs w:val="14"/>
                <w:lang w:val="en-US" w:eastAsia="ru-RU"/>
              </w:rPr>
              <w:t xml:space="preserve"> – Blue (RAL 5002). </w:t>
            </w:r>
            <w:r w:rsidRPr="003F3EC6">
              <w:rPr>
                <w:rFonts w:ascii="Times New Roman" w:hAnsi="Times New Roman" w:cs="Times New Roman"/>
                <w:sz w:val="14"/>
                <w:szCs w:val="14"/>
                <w:lang w:eastAsia="ru-RU"/>
              </w:rPr>
              <w:t>Толщина металла корпуса и дверей -1,5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Верстак столярный (школьный) комбинированный 1200х600х690…900. Практик WS 120.F</w:t>
            </w:r>
            <w:proofErr w:type="gramStart"/>
            <w:r w:rsidRPr="003F3EC6">
              <w:rPr>
                <w:rFonts w:ascii="Times New Roman" w:hAnsi="Times New Roman" w:cs="Times New Roman"/>
                <w:sz w:val="14"/>
                <w:szCs w:val="14"/>
                <w:lang w:eastAsia="ru-RU"/>
              </w:rPr>
              <w:t>2.В</w:t>
            </w:r>
            <w:proofErr w:type="gramEnd"/>
            <w:r w:rsidRPr="003F3EC6">
              <w:rPr>
                <w:rFonts w:ascii="Times New Roman" w:hAnsi="Times New Roman" w:cs="Times New Roman"/>
                <w:sz w:val="14"/>
                <w:szCs w:val="14"/>
                <w:lang w:eastAsia="ru-RU"/>
              </w:rPr>
              <w:t xml:space="preserve"> составе: верстак, Экран WS-120 - 1шт.(высота 490мм; Ящик WS-0 - 1шт.; Опора регулируемая WF-2 - 2шт.; Столешница W-120 - 1шт. фанера 30мм;  табурет INDUSTRIAL (газлифт и несущий каркас изготовлены из высококачественной стали) - 1шт; Струбцина столярная SANTOOL 032401-075-1шт. Цветовое оформление: порошковое покрытие. Каркас окрашен в Gray semi-matt (RAL 7038), экран и топ ящика – Blue (RAL 5002).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Верстак слесарный (школьный) комбинированный 1200х600х690…900.Практик WTS 120.F</w:t>
            </w:r>
            <w:proofErr w:type="gramStart"/>
            <w:r w:rsidRPr="003F3EC6">
              <w:rPr>
                <w:rFonts w:ascii="Times New Roman" w:hAnsi="Times New Roman" w:cs="Times New Roman"/>
                <w:sz w:val="14"/>
                <w:szCs w:val="14"/>
                <w:lang w:eastAsia="ru-RU"/>
              </w:rPr>
              <w:t>2.В</w:t>
            </w:r>
            <w:proofErr w:type="gramEnd"/>
            <w:r w:rsidRPr="003F3EC6">
              <w:rPr>
                <w:rFonts w:ascii="Times New Roman" w:hAnsi="Times New Roman" w:cs="Times New Roman"/>
                <w:sz w:val="14"/>
                <w:szCs w:val="14"/>
                <w:lang w:eastAsia="ru-RU"/>
              </w:rPr>
              <w:t xml:space="preserve"> составе: верстак, Экран WS-120 - 1шт.(высота 490мм; Ящик WS-0 - 1шт.; Опора регулируемая WF-2 - 2шт.; Столешница W-120 покрыта стальным листом 1,5мм - 1шт. фанера 30мм;  табурет INDUSTRIAL (газлифт и несущий каркас изготовлены из высококачественной стали) - 1шт. Цветовое оформление: порошковое покрытие. Каркас окрашен в Gray semi-matt (RAL 7038), экран и топ ящика – Blue (RAL 5002).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Верстак металлический под станок Практик WT100.F1/F1.000. Размеры: 870х1000х700. Столешница МДФ 24 мм. Max нагрузка на стол, кг до 300. Покрытие столешницы оцинкованный металл 1,5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Шкаф для инвентаря 500*500*1850 </w:t>
            </w:r>
            <w:proofErr w:type="gramStart"/>
            <w:r w:rsidRPr="003F3EC6">
              <w:rPr>
                <w:rFonts w:ascii="Times New Roman" w:hAnsi="Times New Roman" w:cs="Times New Roman"/>
                <w:sz w:val="14"/>
                <w:szCs w:val="14"/>
                <w:lang w:eastAsia="ru-RU"/>
              </w:rPr>
              <w:t>краш.металлический</w:t>
            </w:r>
            <w:proofErr w:type="gramEnd"/>
            <w:r w:rsidRPr="003F3EC6">
              <w:rPr>
                <w:rFonts w:ascii="Times New Roman" w:hAnsi="Times New Roman" w:cs="Times New Roman"/>
                <w:sz w:val="14"/>
                <w:szCs w:val="14"/>
                <w:lang w:eastAsia="ru-RU"/>
              </w:rPr>
              <w:t xml:space="preserve"> Практик MD LS-11-50 (500x500x1830 мм). В комплект поставки входят четыре регулируемые опоры (высота-100 мм, диапазон регулировки: 95-125 мм), комплектация: вертикальная перегородка, 3 полки для хоз инвентаря, держатель для швабры, крючки,перекладина для плечиков.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одежды металлический Практик LS-21 (2 отделения, 575x500x1830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Ключница на 400 ключей с брелками КЛ-400. Размеры 600x710x90. Металлический настенный шкаф предназначен для контроля и удобного хранения ключей на предприятии (стоянке, </w:t>
            </w:r>
            <w:proofErr w:type="gramStart"/>
            <w:r w:rsidRPr="003F3EC6">
              <w:rPr>
                <w:rFonts w:ascii="Times New Roman" w:hAnsi="Times New Roman" w:cs="Times New Roman"/>
                <w:sz w:val="14"/>
                <w:szCs w:val="14"/>
                <w:lang w:eastAsia="ru-RU"/>
              </w:rPr>
              <w:t>гостинице,  больнице</w:t>
            </w:r>
            <w:proofErr w:type="gramEnd"/>
            <w:r w:rsidRPr="003F3EC6">
              <w:rPr>
                <w:rFonts w:ascii="Times New Roman" w:hAnsi="Times New Roman" w:cs="Times New Roman"/>
                <w:sz w:val="14"/>
                <w:szCs w:val="14"/>
                <w:lang w:eastAsia="ru-RU"/>
              </w:rPr>
              <w:t xml:space="preserve">, офисном центре). КЛ-400 производится из </w:t>
            </w:r>
            <w:proofErr w:type="gramStart"/>
            <w:r w:rsidRPr="003F3EC6">
              <w:rPr>
                <w:rFonts w:ascii="Times New Roman" w:hAnsi="Times New Roman" w:cs="Times New Roman"/>
                <w:sz w:val="14"/>
                <w:szCs w:val="14"/>
                <w:lang w:eastAsia="ru-RU"/>
              </w:rPr>
              <w:t>качественного металла</w:t>
            </w:r>
            <w:proofErr w:type="gramEnd"/>
            <w:r w:rsidRPr="003F3EC6">
              <w:rPr>
                <w:rFonts w:ascii="Times New Roman" w:hAnsi="Times New Roman" w:cs="Times New Roman"/>
                <w:sz w:val="14"/>
                <w:szCs w:val="14"/>
                <w:lang w:eastAsia="ru-RU"/>
              </w:rPr>
              <w:t xml:space="preserve"> имеющего толщину 0.9 мм. Корпус покрашен в серый цвет (RAL 7035) порошковой краской. Ключница по своей конструкции напоминает книгу. Внутри располагаются прочные крючки, каждый из которых имеет свой индивидуальный номер.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Ключница на 100 ключей с брелками КЛ-100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Сейф Промет TSN.65T. Параметры: 630х435х360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Сейф для хранения медикаментов КБ011т. Параметры: 670х420х360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архивный ШХА-900 1860х850х400. СВ-14. Цвет Серый полуматовый (RAL 7038).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Картотека ПРАКТИК AFC-05. ВxШxГ, мм:1634x467x630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ПРАКТИК SB 1000*500*2000 усил.полки, полки и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производственный 5 полок , стойки окрашены, 1000х600х1850мм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473 от 09.07.2020г.,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Сейф оружейный AIKO Чирок 1462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475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Тележка для ноутбуков Schoollbox 1200х536х973 </w:t>
            </w:r>
            <w:proofErr w:type="gramStart"/>
            <w:r w:rsidRPr="003F3EC6">
              <w:rPr>
                <w:rFonts w:ascii="Times New Roman" w:hAnsi="Times New Roman" w:cs="Times New Roman"/>
                <w:sz w:val="14"/>
                <w:szCs w:val="14"/>
                <w:lang w:eastAsia="ru-RU"/>
              </w:rPr>
              <w:t>мм .</w:t>
            </w:r>
            <w:proofErr w:type="gramEnd"/>
            <w:r w:rsidRPr="003F3EC6">
              <w:rPr>
                <w:rFonts w:ascii="Times New Roman" w:hAnsi="Times New Roman" w:cs="Times New Roman"/>
                <w:sz w:val="14"/>
                <w:szCs w:val="14"/>
                <w:lang w:eastAsia="ru-RU"/>
              </w:rPr>
              <w:t xml:space="preserve"> Количество ноутбуков, шт (максимум): 30 шт. Материал каркаса - металл, Тип колес: монолитная резина.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475 от 07.07.2020г.,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Ноутбуки характеристики: Ноутбук Lenоvo V130-15IKB 15.6HD/ Cel 3867U/ 4Gb/ 128GB SSD M.2/ DVD/ DOS (81HN00SGRU)</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475 от 07.07.2020г.,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Программный комплекс для обучения Sanako "Стандартный комплект+ произношение":  1. Sanako  Study 12,00 single user SW license v.9.x - 16шт.,  2. Головная гарнитура (без кабеля) для Study и Lab Sanako  SLH07 headset without cable - 16шт., 3. Кабель USB для наушников Sanako, серия Study, длина 1,5 м Sanako  Sanako SLH07 headset cable, 1,5 m, USB plug - 16 шт., 3.Модуль "Тренажёр произношения" Sanako  -16 шт., 4. Испанский голосовой модуль Sanako  -16шт., 5. Немецкий голосовой модуль Sanako  -16шт., 6. Британский английский голосовой модуль Sanako -16шт, 7. Модуль "Конференция" Sanako  -16шт, 8. Мультимедийный интерактивный курс "Everyday English", комплект 50 занятий Sanako - 1 шт., 9. Мультимедийный интерактивный курс "Введение в фонетику" Sanako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475 от 07.07.2020г.,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Программный комплекс для обучения Sanako "Стандартный комплект":  1. Программный комплекс для обучения   Sanako  Study 1200 single user SW license v.9.x - 16шт.,  2. Головная гарнитура (без кабеля) для Study и Lab Sanako  SLH07 headset without cable - 16шт., 3. Кабель USB для наушников Sanako, серия Study, длина 1,5 м Sanako  Sanako SLH07 headset cable, 1,5 m, USB plug - 16 шт., 3.Модуль "Тренажёр произношения" Sanako  -16 шт., 4. Немецкий голосовой модуль Sanako  -16шт., 5. Испанский голосовой модуль Sanako  -16шт., 6. Британский английский голосовой модуль Sanako -16шт, 7. Модуль "Конференция" Sanako  -16шт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475 от 07.07.2020г.,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Программный комплекс для обучения Sanako "Стандартный комплект":  1. Программный комплекс для обучения   Sanako  Study 1200 single user SW license v.9.x - 16шт.,  2. Головная гарнитура (без кабеля) для Study и Lab Sanako  SLH07 headset without cable - 16шт., 3. Кабель USB для наушников Sanako, серия Study, длина 1,5 м Sanako  Sanako SLH07 headset cable, 1,5 m, USB plug - 16 шт., 3.Модуль "Тренажёр произношения" Sanako  -16 шт., 4. Китайский голосовой </w:t>
            </w:r>
            <w:r w:rsidRPr="003F3EC6">
              <w:rPr>
                <w:rFonts w:ascii="Times New Roman" w:hAnsi="Times New Roman" w:cs="Times New Roman"/>
                <w:sz w:val="14"/>
                <w:szCs w:val="14"/>
                <w:lang w:eastAsia="ru-RU"/>
              </w:rPr>
              <w:lastRenderedPageBreak/>
              <w:t>модуль Sanako  -16шт., 5. Французский голосовой модуль Sanako  -16шт., 6. Британский английский голосовой модуль Sanako -16шт, 7. Модуль "Конференция" Sanako  -16шт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475 от 07.07.2020г.,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Sanako Study Экзаменационный модуль для лингафонного программного комплекса (15 преподавателей)- 1 на всю школу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Аквапалка (круглая палка из материала EVA длина 80-85 см, диам 10-14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Акватренер двойной, с поясом (поясной полимерный ремень на застежках-липучка с латексным эспандером)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Бадминтон (набор из 2 ракеток, чехла и волана)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Барьер для легкой атлетики в комплекте Polanik</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Барьер легкоатлетический регулируемый, юношеский б/п высоты, без противовеса, металлические стойки поперечина-многослойная фанера)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Брусья навесные на шведскую стенку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Велопарковка на 10 горных велосипедов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Волан белый пластиковый упак с пробковы наконечником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Вышка судейская универсальная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Гимнастический обруч металлический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Гимнастический обруч пластмассовый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Граната для метания ву компл. 300, 500, 700 гр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Диск обрезиненный 10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Диск обрезиненный 15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Диск обрезиненный 2,5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Диск обрезиненный 20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Диск обрезиненный 5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для плавания (материал ППЭ, разм. 350*300*20 мм, разл. цветов)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Дротик (компл. из 3-х дротиков разборных 22-24 гр с оперением в чехле)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Жилет плавательный спасательный (страховочный) надувное полимерное изделие с независимыми друг от друга надувными камерами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Жилетка игровая (одноцветная жилетка с завязками по бокам для проведения тренировок)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Защита волейбольных стоек (модуль из 2 половинок литого поролона высокой плотности скрепленных лентой "Велкра")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Игрушки плавающие (антибактериальные полимерные изделия для обучения нырянию и ориентированию под водой: палочки, водоросли, кольца, рыбки)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Канат для лазания с консолью 5м (х/б пряжа со стальным кольцом на кольце, металлическая конструкция для подвешивания с комплектом крепежа)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Канат для перетягивания  d=5-6 см, длина 30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Катушка для хранения разделительных дорожек (разм. 180*107*129 см, из стали AISI-304, наматывает 50 м волногасящих дорожек)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Клюшки хоккейные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Козел гимнастический массовый 670х350х900мм (корпус на стальной опоре с 4 выдвижными ножками)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(майка+шорты) баскетбольной формы (муж, жен)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(майка+шорты) волейбольной формы (муж, жен)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групповых занятий (с подвижным  стеллажом)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подводного плавания (маска и трубка) набор для ныряния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контактных элементов для бассейна (нудл 10шт) (круглая палка из материала EVA длина 160 см, диам 7 см, разл.цветов)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поливалентных матов и модулей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резиновых ковриков для бассейна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судейский  (тенниска и шорты с гетрами)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Компрессор электрический для накачивания мячей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Контейнер для акваоборудования - решетчатый ящик на колесиках из анодир.алюминия 1000*700*700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Конус с втулкой, палкой и флажком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Круг спасательный (детский облегченный) красно-зеленый круг из материала EVA, диаметром 60 см и толщиной 6 см, вес 300 гр)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Лента для художественной гимнастики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Лестница веревочная 5м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Лопатки для рук разных размеров (латексный шнур продетый в отверстия пластиковой пластины)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Лыжи пластиковые (в компл. Ботинки, крепления, палки)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Мат гимнастический 2000х1000х100мм (чехол ПВХ на молнии+лист поролона 23кг/м3)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Медбол (комплект из набивных мячей 1,2,3,5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Мишень для дартса сизалевая ср.ур.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Мостик гимнастический эластичный 1200х600х230 пружинный из многослойной фанеры с противоскользящим покрытием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баскетбольный № 5 "JB-100"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баскетбольный № 7 тренировочный "Molten"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баскетбольный №7 для соревнований "Спалдинг ТФ 500"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волейбольный для соревнований "Микаса МВА 310"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волейбольный тренировочный "Микаса МВА 390"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гандбольный №3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для метания вес 120 гр.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для фитнеса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резиновый (надувной) яркой расцветки диам 200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футбольный № 5 для соревнований "Селект"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футбольный № 5 тренировочный "Митре"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футбольный №4 "Митре"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подвижных игр(в сумке)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Надувные круги и нарукавники для плавания (яркораскращенные изделия из ПВХ диам 61 см и 27*17 см-нарукав.)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Насос для накачивания мячей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Обручи плавающие (горизонтальные) пласт. Диам. 75 см с пенопласт насадками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Обручи с грузами (вертикальные) пласт. Диам. 75 см с утяжелителями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Палка гимнастическая  утяжеленная (боди бар)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Перекладина навесная для подготовки норм ГТО (устанавливается на гимнастическую стенку)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Планка для прыжков (алюминиевая труба длиной 3 м и заглушками на концах)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Планка для прыжков в высоту Polanic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для гантелей ПГ.00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Поплавок цветной (флажок) - комплект 4 шт. Красный флажок из армированной ПВХ с платформой из EVA 20*20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Пояс с петлей для обучения плаванию (ремень на застежках-липучках с латексной петлей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Пьедестал  разборный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Разделительная волногасящая дорожка (25 м на </w:t>
            </w:r>
            <w:proofErr w:type="gramStart"/>
            <w:r w:rsidRPr="003F3EC6">
              <w:rPr>
                <w:rFonts w:ascii="Times New Roman" w:hAnsi="Times New Roman" w:cs="Times New Roman"/>
                <w:sz w:val="14"/>
                <w:szCs w:val="14"/>
                <w:lang w:eastAsia="ru-RU"/>
              </w:rPr>
              <w:t>нерж.тросе</w:t>
            </w:r>
            <w:proofErr w:type="gramEnd"/>
            <w:r w:rsidRPr="003F3EC6">
              <w:rPr>
                <w:rFonts w:ascii="Times New Roman" w:hAnsi="Times New Roman" w:cs="Times New Roman"/>
                <w:sz w:val="14"/>
                <w:szCs w:val="14"/>
                <w:lang w:eastAsia="ru-RU"/>
              </w:rPr>
              <w:t>) система поплавков и волногасящих турбинок диам. 110 мм белого, красного и синего цвета)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Секундомер электронный 10 этапов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Сетка для ворот (комплект на 2 пары ворот)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Сетка для мячей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Скакалка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Скамья атлетическая универсальная (металлическая конструкция для тяжелоатлетических упражнений)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Скамья гинастическая на металлических ножках длина 2м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Снаряд "Доска наклонная навесная" (устанавливается на гимнастичекую стенку)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Спасательный линь (спасательный конец Александрова-полипропиленовый трос с поплавками из пенополиэтилена)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для спортинвентаря (коньки) (двусторонний на 40 пар, профильная труба на металлических стойках и роликах 2000*1000*650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для спортинвентаря (мячи) (металлическая сварная конструкция из параллельных профилей в 3 яруса длиной 1500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для спортинвентаря в бассейн 4 уровня пластик ПТК "Спорт"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производственный 1000х400х1850мм/ 4 полки стойки окрашены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Стенка гимнастическая 2,8м боковые стокий-сосна, перекладины-береза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Степ-платформа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Стойка для приседаний со штангой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Стойка и Комплект инструментов для ремонта велосипеда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Стойки для бадминтона передвижные с противовесом, с сеткой (1 сетка на пару стоек),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Стойки для прыжков в высоту (2 металлические стойки с делениями и держателем планки)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армреслинга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для спасателя (алюминиевая вышка 2000 мм с пластиковым сидением)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Тактическая доска для тренера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для перевозки матов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для хранения мячей Torres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Теннисные ракетки (настольный)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Термометр для воды "Лодочка"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Термометр комнатный "Модерн" малый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Тренажер навесной  для пресса(устанавливается на гимнастическую стенку)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Тренажер навесной для спины(устанавливается на гимнастическую стенку)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Флажные ленты комплект 5м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Часы-секундомер (настенные электронные)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Шест для лазания 5м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Шест пластмассовый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Шест спасательный с петлей обрезиненный алюминий длиной 3 м и кольцом в верхней части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Щит баскетбольный тренировочный комплект: щит-оргстекло 1200х800мм, металлическая ферма вынос 500мм, кольцо №7 массовое, сетка, комплект крепежа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Щит для метания навесной (фанерный щит кольцевой разметкой и зацепами для установки на гимнастическую стенку)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Эстафетная палочка Polanic (Набор 4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для плавания - Калабашка Профи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Дорожка для бассейна рулон 10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Стойка для прыжков в высоту  Polanic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Мяч для настольного тенниса 6 шт в упак.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теннисный любительский с сеткой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Смазки для лыж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для обработки и подготовки лыж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Шахматы турнирные с доской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Шашки (комплект шашки+поле мягкое)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Шахматные часы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игры в шахматы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Пуфик-кресло с гранулами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Пуфик-кресло с гранулами "Груша"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Детское складное кресло "Трансформер"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Мат напольный, наполнители из поролона 2000x1000x100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Сухой бассейн угл. 2000x2000x500 мм. В комплекте Шары в бассейн Pisan 90мм 1200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к игре для развития тактильных ощущений и графомоторики 1080х530 мм Кривое зеркало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Панно "Бесконечность настенное"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Пучок фиброоптических волокон с боковым свечением "Звездный дождь" 100 волокон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 "Капля" цветное.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Батут детский с сеткой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Игры на развитие логических операций: Головоломка "Пятнашки" (размер 58*58) , Лабиринт "Серпантин" (50*30), Магнитный лабиринт (40*40), Балансировочная доска-лабиринт №1 (60*45) (каждое изделие - одна единица)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Развивающий комплект: Дидактический стол c набором игрушек (1800х500х460), Ширма “Кукольный театр”(1400х700), Ширма “Цветные фишки” (1400х700)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ТАБЛО ДЛЯ БАССЕЙНА ТС-100x32b_tx2. (4 дорожки, воздух, время, вода). Габаритный размер - 1300х850*60мм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Спортивное электронное табло. ТС-100*13, 950х550х60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Перекладина гимнастическая (изменение высоты 1450-2550мм, стержень-закаленная легированная сталь 2400мм, диам.28мм, 2 стойки на растяжках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Стойки волейбольные в комплекте: 2 универсальные  стойки, внешняя труба д-80мм, внутренняя-76 мм с блоком, с механизмами подъема и натяжения, с 2 металлическими стаканами с крышками,волейбольная сетка с ячейкой 100х100 мм черная стросом 2 антеннами со стаканами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балетный двухрядный к полу с металлическим кронштейном с основанием и жердью из фибергласса)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пог.м</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Подъемник для МГН в </w:t>
            </w:r>
            <w:proofErr w:type="gramStart"/>
            <w:r w:rsidRPr="003F3EC6">
              <w:rPr>
                <w:rFonts w:ascii="Times New Roman" w:hAnsi="Times New Roman" w:cs="Times New Roman"/>
                <w:sz w:val="14"/>
                <w:szCs w:val="14"/>
                <w:lang w:eastAsia="ru-RU"/>
              </w:rPr>
              <w:t>бассейн  "</w:t>
            </w:r>
            <w:proofErr w:type="gramEnd"/>
            <w:r w:rsidRPr="003F3EC6">
              <w:rPr>
                <w:rFonts w:ascii="Times New Roman" w:hAnsi="Times New Roman" w:cs="Times New Roman"/>
                <w:sz w:val="14"/>
                <w:szCs w:val="14"/>
                <w:lang w:eastAsia="ru-RU"/>
              </w:rPr>
              <w:t>ЕНИСЕЙ" с гидравлическим приводом и стационарным креплением, нерж .сталь. Высота подъемника max, мм. -   2100. Поворот подъемника ,град. -   360.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Сетка заградительная 36х7 ячейка 100х100 толщина нити 3,0 мм,кв.м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м2</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Бревно гимнастическое 3 м постоянной высоты на двух опорах высотой 1250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футбольной формы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Велосипед Altair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Подростковый велосипед FORWARD DAKOTA 24 2.0 (2017)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Ковер для единоборств ТАТАМИ 1*2 </w:t>
            </w:r>
            <w:proofErr w:type="gramStart"/>
            <w:r w:rsidRPr="003F3EC6">
              <w:rPr>
                <w:rFonts w:ascii="Times New Roman" w:hAnsi="Times New Roman" w:cs="Times New Roman"/>
                <w:sz w:val="14"/>
                <w:szCs w:val="14"/>
                <w:lang w:eastAsia="ru-RU"/>
              </w:rPr>
              <w:t>кв.м</w:t>
            </w:r>
            <w:proofErr w:type="gramEnd"/>
            <w:r w:rsidRPr="003F3EC6">
              <w:rPr>
                <w:rFonts w:ascii="Times New Roman" w:hAnsi="Times New Roman" w:cs="Times New Roman"/>
                <w:sz w:val="14"/>
                <w:szCs w:val="14"/>
                <w:lang w:eastAsia="ru-RU"/>
              </w:rPr>
              <w:t>, толщина 40 мм, заполнение ПВВ, ткань поверхности  ПВХ гладкая, плот 240 гр/м2, дно закрытое, ПВХ anti (антискользящее). Пр-ль Борковер, Россия.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м2</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Крепления для лыж Fisher step in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ПАЛКИ ЛЫЖНЫЕ STC МОД AVANTI 100% КАРБОН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п.148</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Беговые</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лыжи</w:t>
            </w:r>
            <w:r w:rsidRPr="003F3EC6">
              <w:rPr>
                <w:rFonts w:ascii="Times New Roman" w:hAnsi="Times New Roman" w:cs="Times New Roman"/>
                <w:sz w:val="14"/>
                <w:szCs w:val="14"/>
                <w:lang w:val="en-US" w:eastAsia="ru-RU"/>
              </w:rPr>
              <w:t xml:space="preserve"> Tisa Race cap combi</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ботинки для лыж NNN tisa skate nnn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Тренажер на жим от груди Bodi Solid Pro Club SIP - 1400G</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гантелей обрезиненных (8 пар гантелей в наборе) Starfit (Арт. Sf8)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Гриф для штанги прямой d= 51 мм 2000 мм без дисков (Арт. OB-86C).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Стойка баскетбольная игровая мобильная складная. Марка "ЗИФ". Производитель ООО "ЗСО". Арт. АС1.25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Компас 5510901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проведения спортмероприятий (в бауле): Комплект для проведения спортивных мероприятий (в бауле) комплектация: -УТ1505 флаг расцвечивания материал цвет белый/синий/красный, древко пластик 1,5 м 20шт; -УТ6372 кронштейн для флага настенный 20шт; -М1368 Лента для разметки (клейкая) 33м*50мм 3шт; -УТ761 Мегафон ТМ15 1шт; -УТ1091 Волчатник (флажная лента) 100м 1шт; -УТ6373 Банер приветствия на металлическом каркасе 4шт; -М1458 информационный стенд 1шт; -УТ6375 манишка судейская 3шт; -УТ6607 сумка-баул для комплекта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Силовой тренажер универсальный Oxigen ADRIAN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для спортинвентаря (лыжи) (на 18 пар, 2 стойки на роликах, профильная труба, 1900*2150*150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п.158</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Стол для настольного тенниса (складывающийся, на колесиках). Теннисный</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стол</w:t>
            </w:r>
            <w:r w:rsidRPr="003F3EC6">
              <w:rPr>
                <w:rFonts w:ascii="Times New Roman" w:hAnsi="Times New Roman" w:cs="Times New Roman"/>
                <w:sz w:val="14"/>
                <w:szCs w:val="14"/>
                <w:lang w:val="en-US" w:eastAsia="ru-RU"/>
              </w:rPr>
              <w:t xml:space="preserve"> Start Line Olimpic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Ворота для мини-футбола/гандбола 3х2 м алюминиевые 80х80 мм с сеткой SpW-AS-300-1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пара</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Большой сенсорный уголок Ромсенс. Производитель ООО "Роман-групп". Арт. RG2002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Передвижная сборно-разборная вышка с полимерным покрытием, h=8м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оружия. Изготовлен из стальных профильных труб квадратного сечения 20*20*1,5мм., прямоугольного сечения 10*20*1,5мм.; Полки изготовлены из листового металла 1,0 мм</w:t>
            </w:r>
            <w:proofErr w:type="gramStart"/>
            <w:r w:rsidRPr="003F3EC6">
              <w:rPr>
                <w:rFonts w:ascii="Times New Roman" w:hAnsi="Times New Roman" w:cs="Times New Roman"/>
                <w:sz w:val="14"/>
                <w:szCs w:val="14"/>
                <w:lang w:eastAsia="ru-RU"/>
              </w:rPr>
              <w:t>.;Боковые</w:t>
            </w:r>
            <w:proofErr w:type="gramEnd"/>
            <w:r w:rsidRPr="003F3EC6">
              <w:rPr>
                <w:rFonts w:ascii="Times New Roman" w:hAnsi="Times New Roman" w:cs="Times New Roman"/>
                <w:sz w:val="14"/>
                <w:szCs w:val="14"/>
                <w:lang w:eastAsia="ru-RU"/>
              </w:rPr>
              <w:t xml:space="preserve"> ограждения - жесткая проволочная сетка Д=3 мм. Ячейка 50х50 мм.; разм. 2000х1230х500 мм. Zilantsport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Очки защитные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Пневматическая винтовка МР-512 Ижевск Baikal</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Пневматический пистолет Ижевск Baikal</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Пулеулавливатель с </w:t>
            </w:r>
            <w:proofErr w:type="gramStart"/>
            <w:r w:rsidRPr="003F3EC6">
              <w:rPr>
                <w:rFonts w:ascii="Times New Roman" w:hAnsi="Times New Roman" w:cs="Times New Roman"/>
                <w:sz w:val="14"/>
                <w:szCs w:val="14"/>
                <w:lang w:eastAsia="ru-RU"/>
              </w:rPr>
              <w:t>мишенью  металлический</w:t>
            </w:r>
            <w:proofErr w:type="gramEnd"/>
            <w:r w:rsidRPr="003F3EC6">
              <w:rPr>
                <w:rFonts w:ascii="Times New Roman" w:hAnsi="Times New Roman" w:cs="Times New Roman"/>
                <w:sz w:val="14"/>
                <w:szCs w:val="14"/>
                <w:lang w:eastAsia="ru-RU"/>
              </w:rPr>
              <w:t xml:space="preserve"> каркас с декор. баннером и плотным пологом для защиты от пробивания. Стенд для мишеней выполнен из листового металла, каркас из профильной трубы. Zilantsport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Палатка Canadian Camper RINO 3 трекинговая палатка , 3-местная. внешний каркас дуги из стеклопластика 2 входа / одна комната, высокая водостойкость, вес: 4.9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Спальный мешок СП-3 affeta 190 (100% polyester)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Туристический коврик 4 мм.дл. 1800х600 мм. Ronin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Рюкзак туристический на 80 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переносной раскладной с комплектом стульев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Тент Шатер для уличных мероприятий с закр боковинами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Коньки хоккейные анатомический ботинок из ПВХ, нейлона, стелька EVA Ronin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для заточки коньков СЗК-1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MWP (нагрудник, шлем,  краги, перчатки, наколенники, налокотники, трусы, майка, баул на колесах, форма вратаря) хоккейной формы (муж) (15+1)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Фонарь ФОС-3-861 с зарядным устройством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травмобезопасное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м2</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Крепление для спасательного круга (металлический обрезиненный кронштейн для крепления к стене)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п.179</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Кикерфубол</w:t>
            </w:r>
            <w:r w:rsidRPr="003F3EC6">
              <w:rPr>
                <w:rFonts w:ascii="Times New Roman" w:hAnsi="Times New Roman" w:cs="Times New Roman"/>
                <w:sz w:val="14"/>
                <w:szCs w:val="14"/>
                <w:lang w:val="en-US" w:eastAsia="ru-RU"/>
              </w:rPr>
              <w:t xml:space="preserve"> 140*76*87 </w:t>
            </w:r>
            <w:r w:rsidRPr="003F3EC6">
              <w:rPr>
                <w:rFonts w:ascii="Times New Roman" w:hAnsi="Times New Roman" w:cs="Times New Roman"/>
                <w:sz w:val="14"/>
                <w:szCs w:val="14"/>
                <w:lang w:eastAsia="ru-RU"/>
              </w:rPr>
              <w:t>цв</w:t>
            </w:r>
            <w:r w:rsidRPr="003F3EC6">
              <w:rPr>
                <w:rFonts w:ascii="Times New Roman" w:hAnsi="Times New Roman" w:cs="Times New Roman"/>
                <w:sz w:val="14"/>
                <w:szCs w:val="14"/>
                <w:lang w:val="en-US" w:eastAsia="ru-RU"/>
              </w:rPr>
              <w:t>., Weekend Billiard Roma II</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Аэрохоккей Falcon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п.181</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Спин</w:t>
            </w:r>
            <w:r w:rsidRPr="003F3EC6">
              <w:rPr>
                <w:rFonts w:ascii="Times New Roman" w:hAnsi="Times New Roman" w:cs="Times New Roman"/>
                <w:sz w:val="14"/>
                <w:szCs w:val="14"/>
                <w:lang w:val="en-US" w:eastAsia="ru-RU"/>
              </w:rPr>
              <w:t>-</w:t>
            </w:r>
            <w:r w:rsidRPr="003F3EC6">
              <w:rPr>
                <w:rFonts w:ascii="Times New Roman" w:hAnsi="Times New Roman" w:cs="Times New Roman"/>
                <w:sz w:val="14"/>
                <w:szCs w:val="14"/>
                <w:lang w:eastAsia="ru-RU"/>
              </w:rPr>
              <w:t>байк</w:t>
            </w:r>
            <w:r w:rsidRPr="003F3EC6">
              <w:rPr>
                <w:rFonts w:ascii="Times New Roman" w:hAnsi="Times New Roman" w:cs="Times New Roman"/>
                <w:sz w:val="14"/>
                <w:szCs w:val="14"/>
                <w:lang w:val="en-US" w:eastAsia="ru-RU"/>
              </w:rPr>
              <w:t xml:space="preserve"> BRONZE GYM S800 LC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Тренажер Беговая дорожка BRONZE GYM GL (механическая)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491 от 10.07.2020г., п.183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Эллиптический эргометр OXYGEN EX-35FD HRC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Экран</w:t>
            </w:r>
            <w:r w:rsidRPr="003F3EC6">
              <w:rPr>
                <w:rFonts w:ascii="Times New Roman" w:hAnsi="Times New Roman" w:cs="Times New Roman"/>
                <w:sz w:val="14"/>
                <w:szCs w:val="14"/>
                <w:lang w:val="en-US" w:eastAsia="ru-RU"/>
              </w:rPr>
              <w:t xml:space="preserve"> SAKURA CINEMA WALLSCREEN [16:10, 90", Matte White, 200x130 </w:t>
            </w:r>
            <w:r w:rsidRPr="003F3EC6">
              <w:rPr>
                <w:rFonts w:ascii="Times New Roman" w:hAnsi="Times New Roman" w:cs="Times New Roman"/>
                <w:sz w:val="14"/>
                <w:szCs w:val="14"/>
                <w:lang w:eastAsia="ru-RU"/>
              </w:rPr>
              <w:t>см</w:t>
            </w:r>
            <w:r w:rsidRPr="003F3EC6">
              <w:rPr>
                <w:rFonts w:ascii="Times New Roman" w:hAnsi="Times New Roman" w:cs="Times New Roman"/>
                <w:sz w:val="14"/>
                <w:szCs w:val="14"/>
                <w:lang w:val="en-US" w:eastAsia="ru-RU"/>
              </w:rPr>
              <w: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Проектор Epson EH-TW650 (3LCD, 1920х1080, 3100lm)</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Крепление для проекторов DEXP PM-60W</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Игровая приставка Microsoft Xbox ONE X Black 1 TB</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Швейная машина JANOME Ami 15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п.6</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Швейная</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машина</w:t>
            </w:r>
            <w:r w:rsidRPr="003F3EC6">
              <w:rPr>
                <w:rFonts w:ascii="Times New Roman" w:hAnsi="Times New Roman" w:cs="Times New Roman"/>
                <w:sz w:val="14"/>
                <w:szCs w:val="14"/>
                <w:lang w:val="en-US" w:eastAsia="ru-RU"/>
              </w:rPr>
              <w:t xml:space="preserve"> Janome Skyline S3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Оверлок Janome Samurai 888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Источник бесперебойного питания IPPON Back Comfo Pro  1000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Профессиональный презентер LOGITECH R700, черный с лазерной указкой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Маршрутизатор TP-LINK Archer C60 4x10/100Base-T + 802.11ac (450+867Mbit/s) + 1xWAN, двухдиапазонный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Точка доступа Zyxel NWA5123-AC HD</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Ламинатор FELLOWES Spectra A4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249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Уничтожитель бумаг Office Kit S22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АТС Panasonic KX-TEB308RU</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Телефон проводной Panasonic KX-TS2350RUB</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Резак сабельный KW-TriO 13902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Брошюровщик Office Kit B2112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Ламинатор Office Kit L2305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Компактная камера Canon Digital IXUS 185 черный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Станиция для зарядки мобильных устройств в составке:СЗУ USB LDNIO A4406, Кабель 8 pin - USB 2.0 Apple (1м, 2,1А, круглый, TPE, пластиковые коннектора, MFI, белый)[MXLY2ZM/A] - 1 шт, Кабель USB-C - USB 2.0 Samsung (1,5м, 2А, круглый, PVC оболочка, PVC коннектора, черный) - 1 шт, Кабель microUSB - USB 2.0 Duracell (2м, 2,4А, PVC оболочка, PVC коннектора,Fast charging, черный)[USB5023A-RU] - 1шт, Кабель 2 в 1 (microUSB+USB-C) - USB 2.0 Xiaomi (1м, 2A, круглый, PVC оболочка, PVC коннектора, белый) [SJX02ZM] - 1шт.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Холодильник DEXP TF050D белый (минихолодильник)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Телевизор LED 43" (108 см) DEXP F43E8000Q</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Холодильник Pozis RK-139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Микроволновая печь DEXP MC-YL</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Миксер DEXP MX-800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Мясорубка Gorenje MG1600W</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Блендер DEXP SS-1200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Электрочайник DEXP FK-190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Стиральная машина LG FH0B8LD6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Домашняя аудиосистема DEXP V710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Графический планшет XP-PEN Star 03 V2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Графический планшет-монитор UGEE UG-2150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Телескоп с автонаведением Meade StarNavigator NG 102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Компьютерная гарнитура наушники A4Tech Bloody G501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Утюг Tefal FV1548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Гладильная доска НИКА "Белль-классик 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Отпариватель DEXP QY-160 белый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Вытяжка козырьковая Hansa OSC6111 WH белый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Электрическая плита GEFEST 6140-02 0001 коричневый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512 от 10.07.2020г.,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Информационный киоск. Марка: TOUCHPLAT k-26, корпус напольный, сталь 2-3 мм, порошковая покраска, цвет – RAL, проф.панель AUO 17”, разрешение 1920х1080, управляющий ПК Intel Core i3-8100, DDR4 4Gb, SSD M.2 120 Gb, Ethernet, ИК-рамка мультитач на 2 касания, термопринтер Custom TG2480, считыватель бесконтактных карт ACM1252, источник бесперебойного питания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525 от 18.05.2020г.,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Лазерный гравировальный станок GCC LaserPro Mercury 25w. Основные </w:t>
            </w:r>
            <w:proofErr w:type="gramStart"/>
            <w:r w:rsidRPr="003F3EC6">
              <w:rPr>
                <w:rFonts w:ascii="Times New Roman" w:hAnsi="Times New Roman" w:cs="Times New Roman"/>
                <w:sz w:val="14"/>
                <w:szCs w:val="14"/>
                <w:lang w:eastAsia="ru-RU"/>
              </w:rPr>
              <w:t>характеристики :</w:t>
            </w:r>
            <w:proofErr w:type="gramEnd"/>
            <w:r w:rsidRPr="003F3EC6">
              <w:rPr>
                <w:rFonts w:ascii="Times New Roman" w:hAnsi="Times New Roman" w:cs="Times New Roman"/>
                <w:sz w:val="14"/>
                <w:szCs w:val="14"/>
                <w:lang w:eastAsia="ru-RU"/>
              </w:rPr>
              <w:t xml:space="preserve"> Мощность 25 Вт, Рабочее поле 635*458 мм, Максимальная скорость гравировки 1 м/с, Производительность 1072,8 см²/ч. В комплекте с компрессором GCC LaserPro, вытяжкой фильтрующей, угольным фильтром и линзой 4” дюймовой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Рулонная штора, ткань 2 категории Gardian SKY. Размеры L-1,55 м, Н-2,4 м, управление слева и справа. Конструкция Алюминиевый вал, диаметром 36 мм (Пр-во Польша). Ткань толщина: 0,33мм., плотность: 170 г/кв.м,способ плетения нитей - текстильное полотно, цвет белый (Светопроницаемость —32% ).Материал – 100% полиэстер, химически нейтральный, устойчив к воздействию солнечных лучей, с фабричной пропиткой, предотвращающей деформацию, выцветание и придающей материалу необходимую жесткость, с антистатическим и пылеотталкивающим эффектом (Пр-во Турция).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Рулонная штора, ткань 2 категории Gardian SKY. Размеры L-1,15 м, Н-2,4 м, управление слева и справа. Конструкция Алюминиевый вал, диаметром 36 мм (Пр-во Польша). Ткань толщина: 0,33мм., плотность: 170 г/кв.м,способ плетения нитей - текстильное полотно, цвет белый (Светопроницаемость —32% ).Материал – 100% полиэстер, химически нейтральный, устойчив к воздействию солнечных лучей, с фабричной пропиткой, предотвращающей деформацию, выцветание и придающей материалу необходимую жесткость, с антистатическим и пылеотталкивающим эффектом (Пр-во Турция).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Рулонная штора, ткань 2 категории Gardian SKY. Размеры L-1,65 м, Н-2,4 м, управление слева и справа. Конструкция Алюминиевый вал, диаметром 36 мм (Пр-во Польша). Ткань толщина: 0,33мм., плотность: 170 г/кв.м,способ плетения нитей - текстильное полотно, цвет белый (Светопроницаемость —32% ).Материал – 100% полиэстер, химически нейтральный, устойчив к воздействию солнечных лучей, с фабричной пропиткой, предотвращающей деформацию, выцветание и придающей материалу необходимую жесткость, с антистатическим и пылеотталкивающим эффектом (Пр-во Турция).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Рулонная штора, ткань 2 категории Gardian SKY. Размеры L-1,8 м, Н-2,4 м, управление слева и справа. Конструкция Алюминиевый вал, диаметром 36 мм (Пр-во Польша). Ткань толщина: 0,33мм., плотность: 170 г/кв.м,способ плетения нитей - текстильное полотно, цвет белый (Светопроницаемость —32% ).Материал – 100% полиэстер, химически нейтральный, устойчив к воздействию солнечных лучей, с фабричной пропиткой, предотвращающей деформацию, выцветание и придающей материалу необходимую жесткость, с антистатическим и пылеотталкивающим эффектом (Пр-во Турция).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Рулонная штора, ткань 2 категории Gardian SKY. Размеры L-2,0 м, Н-2,4 м, управление слева и справа. Конструкция Алюминиевый вал, диаметром 36 мм (Пр-во Польша). Ткань толщина: 0,33мм., плотность: 170 г/кв.м,способ плетения нитей - текстильное полотно, цвет белый (Светопроницаемость —32% ).Материал – 100% полиэстер, химически нейтральный, устойчив к воздействию солнечных лучей, с фабричной пропиткой, предотвращающей деформацию, выцветание и придающей материалу необходимую жесткость, с антистатическим и пылеотталкивающим эффектом (Пр-во Турция).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Жалюзи вертикальные пластиковые "Стандарт" белый,  ламель пластик 89 мм, 2,05х2,47 м-3шт, 1,65х2,45 -3шт,1,0х2,45-4шт,2,35х2,43-3шт,1,0х2,45-4шт Россия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м2</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63,83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Рулонная штора в лестничные марши, ткань 2 категории Gardian SKY. управление слева и справа. Конструкция Алюминиевый вал, диаметром 36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м2</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155,38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548 от 19.03.2020г.,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штор с карнизом кабинет директора, ш3,0 х в2,8 тюль арт. Р5040 производство Турция, ткань портьерная арт. Р111301 пр-во Турция, петельная лента арт. 2705 пр-во Турция, карниз ПВХ 2-х рядный пр-во Россия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Сабвуфер пассивный horn-band-pass, динамики 2x18" SD Audio SDA-1218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Элемент вертикально линейного массива 400Вт в составе: Рама подвеса кластера SD Audio Stand  в комплекте SD Audio SDA-416 - 6шт.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Пассивный сценический мониторSD Audio SDA-212P</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289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Акустическая система фронт SD Audio SDA-308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SD Audio D480 цифровой процессор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SD Audio D2000X усилитель 2х700Вт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SD Audio D2Х1000 усилитель 2х1000Вт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SD Audio D2Х1400 усилитель 2х1400Вт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SD Audio PD-8-16 Дистрибьютор питания туровый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TASCAM CD-200SB CD-плеер (2U CD/SD/USB), выходы XLR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кабелей и соединителей в составе: Neutrik NC3FX - Канон, кабельный, "мама", 3 контакта -50 шт; Neutrik NC3MX - Канон, кабельный, "папа", 3 контакта - 50шт; Amphenol SP4F - Кабельный разъем, 4 контакта, корпус из термопластика - 40шт; Sommer Cable BINARY 234 AES/EBU Кабель экранированный,AES/DMX ,внутренняя жила 2 x 0,34 мм² -300 м; SOMMER CABLE Club Series MKII микрофонный кабель  - 200м; SOMMER CABLE MERIDIAN SP240 кабель акустический 2х4мм - 400 метров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ALLEN&amp;HEATH QU-16C  цифровой микшерный пульт, в составе: ALLEN&amp;HEATH AB1608 модуль удаленных входов/выходов  (1шт); ALLEN&amp;HEATH AB1608-RK19 Рэковый ко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Двухполосная активная акустическая система Yamaha DBR15,1000 Вт, 15"+1", 132 дБ, 50гц-20кГц в комплекте с K&amp;M 21450-000-55 стойка для акустических сис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MG12XU - микшерный пульт 6 микр./12 лин.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BLX14E/MX53 M17 радиосистема головная с микрофоном MX153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BLX24E/SM58 радиосистема вокальная с капсюлем динамического микрофона SM58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MX202BP/C Микрофон подвесной хоровой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SM48S Динамический кардиоидный вокальный микрофон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MX418D/C Конденсаторный микрофон на гибком держателе /кардиоидный /настольная подставка,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K&amp;M 25400-300-55 микрофонная стойка `журавль`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светового сценического оборудования в составе: - DIALighting UV LEDPAR 64 Прожектор светодиодов 3W - 4 шт; - Involight LED STROB200 - светодиодный стробоскоп - 4шт; - MAN-A031B LED 90W Spot Moving HeadLS90 Моторизированный светодиодный прожектор - 6шт; - MAN-RGBW-24 заливной прибор, 24шт x 12w -18 шт; - Комплект крепежа:струбцина  Imlight  С60 - 50 шт, Тросик страховочный  Imlight 400мм. с карабином, d=2мм., 25кг  - 44 шт, Цепь 6х18  8 кл.прочности - 40м, Строп канатный УСК1 1,0 т   L=4 м - 14 шт, Звено соед.1,12 т для цепи 6-8мм Grade 80ХЛ - 26 шт, PowerCube Фильтр-удлинитель 3.0м 5 розеток (белый) 10А/2,2кВт  - 4 шт., Металлорукав Р3-ЦХ-32 - 50 метров, кабель-канал 100х60 - 32 метра,  Лоток перфорированный 200х100 с крышкой -  30 метров, Neutrik NL4MP-ST- панельный разъём Speakon - 2 шт; T40/31-3000 Прямой модуль треугольной конфигурации длиной 3000мм, d40х2 \ d16х2мм - 16шт; - PD-3 Schuko Power Distributor Дистрибьютор питания, коробка проходная, 3 розетки - 18шт; PS-3G1.5-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п.22</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val="en-US" w:eastAsia="ru-RU"/>
              </w:rPr>
              <w:t xml:space="preserve">AKAI PRO APC MINI USB </w:t>
            </w:r>
            <w:r w:rsidRPr="003F3EC6">
              <w:rPr>
                <w:rFonts w:ascii="Times New Roman" w:hAnsi="Times New Roman" w:cs="Times New Roman"/>
                <w:sz w:val="14"/>
                <w:szCs w:val="14"/>
                <w:lang w:eastAsia="ru-RU"/>
              </w:rPr>
              <w:t>контроллер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п.23</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val="en-US" w:eastAsia="ru-RU"/>
              </w:rPr>
              <w:t>DASLIGHT USB-</w:t>
            </w:r>
            <w:r w:rsidRPr="003F3EC6">
              <w:rPr>
                <w:rFonts w:ascii="Times New Roman" w:hAnsi="Times New Roman" w:cs="Times New Roman"/>
                <w:sz w:val="14"/>
                <w:szCs w:val="14"/>
                <w:lang w:eastAsia="ru-RU"/>
              </w:rPr>
              <w:t>интерфейс</w:t>
            </w:r>
            <w:r w:rsidRPr="003F3EC6">
              <w:rPr>
                <w:rFonts w:ascii="Times New Roman" w:hAnsi="Times New Roman" w:cs="Times New Roman"/>
                <w:sz w:val="14"/>
                <w:szCs w:val="14"/>
                <w:lang w:val="en-US" w:eastAsia="ru-RU"/>
              </w:rPr>
              <w:t xml:space="preserve">, 1 DMX out+1DMX in/out, (USB </w:t>
            </w:r>
            <w:r w:rsidRPr="003F3EC6">
              <w:rPr>
                <w:rFonts w:ascii="Times New Roman" w:hAnsi="Times New Roman" w:cs="Times New Roman"/>
                <w:sz w:val="14"/>
                <w:szCs w:val="14"/>
                <w:lang w:eastAsia="ru-RU"/>
              </w:rPr>
              <w:t>кабель</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и</w:t>
            </w:r>
            <w:r w:rsidRPr="003F3EC6">
              <w:rPr>
                <w:rFonts w:ascii="Times New Roman" w:hAnsi="Times New Roman" w:cs="Times New Roman"/>
                <w:sz w:val="14"/>
                <w:szCs w:val="14"/>
                <w:lang w:val="en-US" w:eastAsia="ru-RU"/>
              </w:rPr>
              <w:t xml:space="preserve"> CD)</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CommuPack36P пульт управления свитчером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Лючок сценический, габарит (ДхШхГ): 291х270х200 мм. Посадочный размер 223х202 мм. С винтами под установочную пластину. Масса - 5,8 кг. KPC-L6-200. В комплекте: Установочная пластина для лючка КРC-L6. 2 розетки Schuko, 6 разъемов XLR 3-pin female (мам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Рэковый шкаф управления световым оборудованием в комплекте с: Рэковый шкаф DAP-AUDIO Pro Metal Equipment Rack 24U в комплекте: Proel ADRK1AZ - полка рэковая 19", Proel KIT12B - Комплект крепежа для рэка - 1шт; DMX Splitter 8 сплиттер - 1шт; Кабель силовой ВВГнг(А)-FRLSLTx 3х2,5 -1 кВ (ГОСТ) в комплекте: гофра диметр 20 - 700м; Провод ПВС 3х1.5 ТРТС - 200м.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DGX-660B - цифровое пианино, в комплекте банкетка.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п.28</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Рэковый</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шкаф</w:t>
            </w:r>
            <w:r w:rsidRPr="003F3EC6">
              <w:rPr>
                <w:rFonts w:ascii="Times New Roman" w:hAnsi="Times New Roman" w:cs="Times New Roman"/>
                <w:sz w:val="14"/>
                <w:szCs w:val="14"/>
                <w:lang w:val="en-US" w:eastAsia="ru-RU"/>
              </w:rPr>
              <w:t xml:space="preserve"> DAP-AUDIO Pro Metal Equipment Rack 12U</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Экран с электроприводом Classic Lyra (16:9). 620x380м в составе с T40/31-3000 Прямой модуль треугольной конфигурации длиной 3000мм, d40х2 \ d16х2мм - 4 шт. Крепежный размер. Контроллер управления моторизированным экраном и видеопроектором 220-240 В переменного тока 50 Гц, 60 Гц, Интерфейс USB 2.0 - 2 разъема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Инсталляционный проектор E-Vision Laser 6500 II WUXGA Лазерный проектор (включая объектив 1,54-1,93:1) WUXGA 1920 x 1200, 6.500 ANSI лм, 20.000:1 (динамическая), интерфейсы HDBaseT и HDMI. Крепление проектора массой до 45 кг, регулировка поворота 360º и наклона до 45º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с рольставнями для оператора Тарго СТ140-80-РФ</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Трибуна для выступлений с сенсорным монитором MP SMARTONE PRO17 в составе: Интерактивный планшет 19" 5:4, Микрофон типа «гусиная шея» конденсаторный, Интегрированный микшер-усилитель  20 Гц - 20 кГц, Интегрированный мультимедийный проигрыватель  500 Гб,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Поворотная IP камера FullHD Lumens VC-A50P для конференций. В комплекте:  комплект устройств расширения HDBaseT  Lumens VC-HDBaseT kit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Пульт управления поворотными камерами Lumens VS-K20 в составе: Расширитель кабеля для увеличения расстояния между компьютером/пультом управления и камерой до 100 метров Lumens VC-AC07; Усилитель-эквалайзер сигналов HDMI Cypress CPRO-UHH - 2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Центральный блок. Для управления пультами и переводом DIS-CCU-E ; Микрофонный пульт DC 5980 P Conference Unit -  16шт; Микрофон с гусиной шеей 20'', кардиоида, 50 см, светодиодное кольцо, разъем 10 pin-  16шт; Кабель 2,0 м, для соединения основных компонентов систем EC 6001-02  , черный STP Cat 5 с разъемами (RJ45) -15шт; Кабель 30 м, для соединения основных компонентов систем EC 6001-30, черный STP Cat 5 с разъемами (RJ45) - 1шт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Информационный косплекс в составе: Панели LG 75UL3E-B. UHD,350 nit, WebOS 4.0, 16/7, Landscape only - 1шт; Потолочное крепление Wize Pro C6360A - 1 шт; Кабель FTP Cat 5e 4х2х0,52 КВПЭф-5е (FTP4) (305м) (100013) 2397 с прокладкой - 1шт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Монитор Iiyama ProLite B2482HS-1 - 3шт  В комплекте: Наклонная подставка для монитора складывающаяся - 3шт; Cypress CPRO-4E Усилитель-распределитель 1:4 сигналов HDMI разрешения 4Kх2K с 3D - 1шт;  Qtex TC-UHP-1 кабель HDMI 1 метр - 6шт; Qtex TC-UHP-2 кабель HDMI 2 метр - 2шт; Qtex TC-UHP-3 кабель HDMI 3 метр - 4шт; Qtex TC-UHP-5 кабель HDMI 5 метр - 3шт; Procab BSV110/10 кабель HDMI 10 метр -  2шт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Матричный коммутатор 4х4 HDMI 2.0 4096x2160/60, 3D с HDCP 1.4, 2.2 и расширенным EDID, входы 4 х HDMI, выходы 2 х HDMI, 4 х HDBaseT Cypress CPLUS-442CVAL;  В составе: Приемник сигналов HDMI 4K2K/60, 3D, ИК и RS-232 из витой пары, PoE(48 В) Cypress CH-1527RXPL - 5шт; Передатчик сигналов HDMI 4K2K/60, 3D, ИК и RS-232 в витую пару, PoE(48 В) Cypress CH-1527TXPL - 1шт; Усилитель-распределитель 1:4 сигналов HDMI 3D, 4096x2160/60 (4:4:4) с HDCP 1.4, 2.2, HDR, CEC и EDID Cypress CPLUS-V4T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324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Арлекин с орнаментом 16,5х1,5 м. Ткань партерная (бархат) Zambak. Пр-во Турция, плотность 250-350 гр/м2. Противопожарная пропитка «Нортекс-C».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Занавес неподвижный передний 1,5х5,0 м. Ткань партерная (бархат) Zambak. Пр-во Турция, плотность 250-350 гр/м2. Противопожарная пропитка «Нортекс-C».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Занавес неподвижный задний 14,5х5,0 м. Ткань партерная (бархат) Zambak. Пр-во Турция, плотность 250-350 гр/м2. Противопожарная пропитка «Нортекс-C».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Кулиса. 1,5х5,0 м. Ткань партерная (бархат) Zambak. Пр-во Турция, плотность 250-350 гр/м2. Противопожарная пропитка «Нортекс-C».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Падуга 14,5х1,5 м. Ткань партерная (бархат) Zambak. Пр-во Турция, плотность 250-350 гр/м2. Противопожарная пропитка «Нортекс-C».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Антрактно распашной занавес (АРЗ) 9,5х5,0 м. Ткань партьерная (бархат) Zambak. Производство Турция, плотность 250-350 гр/м2. Противопожарная пропитка "Нортекс-С". Ткань партьерная (софт).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Антрактно-раздвижной занавес. Тип системы - стационарная; тип привода раздвижного полотен занавеса - с регулировкой скорости марки Somfy Glydea 60e DCT; покрытие фермы - порошковая покраска.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581 от 07.07.2020г.,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Шторы комплект на двери. Включает 2 </w:t>
            </w:r>
            <w:proofErr w:type="gramStart"/>
            <w:r w:rsidRPr="003F3EC6">
              <w:rPr>
                <w:rFonts w:ascii="Times New Roman" w:hAnsi="Times New Roman" w:cs="Times New Roman"/>
                <w:sz w:val="14"/>
                <w:szCs w:val="14"/>
                <w:lang w:eastAsia="ru-RU"/>
              </w:rPr>
              <w:t>комплекта.Ткань</w:t>
            </w:r>
            <w:proofErr w:type="gramEnd"/>
            <w:r w:rsidRPr="003F3EC6">
              <w:rPr>
                <w:rFonts w:ascii="Times New Roman" w:hAnsi="Times New Roman" w:cs="Times New Roman"/>
                <w:sz w:val="14"/>
                <w:szCs w:val="14"/>
                <w:lang w:eastAsia="ru-RU"/>
              </w:rPr>
              <w:t xml:space="preserve"> партерная (бархат) Zambak. Пр-во Турция. Карниз круглый декоративный марки Somfy Glydea 60e DCT. Длина штор 2,2м (карниз на каждую сторону длиной 4,8м)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609 от 09.07.2020г.,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одноэлементная магнитная маркерная 100х75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609 от 09.07.2020г.,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Трехэлементная расчерченная комбенированная доска (мел/маркер). Размеры: 300x100х2 см "Клетка / Линейка" имеет 5 рабочих поверхностей с матовым антибликовым покрытием. Рабочая поверхность изготовлена из стального эмалированного листа и полимера. Торцы окантованы окрашенным металлическим профилем, замкнутым по контуру угольниками из ударопрочного полистирола. Лоток для мела. Стальная основа доски даёт возможность крепления наглядных учебных пособий к поверхности с помощью магнитов. В комплект входит фурнитура для крепления доски к стене.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609 от 09.07.2020г.,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магнитно-маркерная. Размеры: 200*100 см. Поверхность - стальной лист, полимерное покрытие. Лоток для мела, маркера и принадлежностей в комплекте. Доска комплектуются всей необходимой фурнитурой для крепления к стене, профиль доски и лоток доски – алюминиевый. Цвет: Зеленый/боковины белые. Тип товара: Настенный.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609 от 09.07.2020г.,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Доска-мольберт двусторонняя для мела и магнитно-маркерная (46х54см), черн/бел, РОССИЯ,ПИФАГОР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609 от 09.07.2020г.,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мобильная поворотная, магнитно-маркерная, 150*100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610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 для актового зала "Стопируемое". Размеры: 900/479 мм, подлокотники массив бука цвет "Темный орех", основание кресла металлокарскас, Эргономичная форма спинки и сидения. Ткань: Алоба/Алькала или эквивалент. Кресла снабжены конструктивной возможностью горизонтального стопирования — вложения одного кресла в другое, с тем, чтобы уменьшить объем пространства, занимаемый ими в нерабочем положении, при складировании. Глубина стопирования кресел в горизонтальной плоскости не должна превышать 280 мм. Производитель: АО "Спутник" г.Ставрополь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610 от 07.07.2020г.,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 для актового зала "Сорренто". Размеры: 900/466/725 мм, подлокотники массив бука цвет "Темный орех", основание кресла металлокарскас, опора кресла штампованная деталь из стали толщиной 2,5мм. Эргономичная форма спинки и сидения. Ткань: Алоба/Алькала или эквивалент. Производитель: АО "Спутник" г.Ставрополь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ВАННА 1С. ВМ 600*700*850УГ. (ГЛ.400), каркас окрашен, отверстие под смеситель, увеличенная отбортовка +100мм, смеситель елочка с длинным изливом, 2 шланга по месту, излив, гидроизлив с кранштейном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ВАННА 1С. ВМБ 700*800*850УГ.,каркас окрашен, отверстие под смеситель, увеличенная отбортовка +100мм, смеситель елочка с длинным изливом, 2 шланга по месту, излив, гидроизлив с кранштейном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ВАННА 2С. ВМБ 1200*700*850УГ.(ГЛ.400), каркас окрашен, 2 отверстия под смесители, увеличенная отбортовка +100мм, 1 смеситель Елочка с длинным изливом,4 шланга по месту, 2 излива, 2 гидроизлива с кранштейном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ВАННА 2С. ВМБ 1200*800*850УГ.(ГЛ.400), каркас окрашен, 2 отверстия под смесители, увеличенная отбортовка +100мм, 2 смесителя Елочка с длинным изливом, 4 шланга по месту, 2 излива, 2 гидроизлива с кранштейном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ВАННА 2С. ВМБ 1400*800*850УГ.(ГЛ.400), каркас окрашен, 2 отверстия под смесители, увеличенная отбортовка +100мм, 2 смесителя Елочка с длинным изливом,4 шланга по месту, 2 излива, 2 гидроизлива с кранштейном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ВАННА 3С. ВМБ 1760*700*850УГ., каркас окрашен, 3 отверстия под смеситель, увеличенная отбортовка +100мм, 2 смесителя Елочка с длинным изливом, 4 шланга по месту, 2 излива, 2 гидроизлива с кранштейном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ВАННА 3С. ВМБ 1760*800*850УГ., каркас окрашен, 3 отверстия под смеситель, увеличенная отбортовка +100мм, 2 смесителя Елочка с длинным изливом, 4 шланга по месту, 2 излива, 2 гидроизлива с кранштейном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вытяжной 1800 х 700 х 450мм, нерж., без ж/у (яйца)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вытяжной пристенный 1200 х 700 х 350 мм, нерж., без ж/у (ванны)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вытяжной пристенный 1400 х 800 х 350 мм, нерж., без ж/у (ванны)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вытяжной пристенный 1500 х 900 х 350 мм, нерж., без ж/у (посудомойка)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вытяжной пристенный 930х1120х450, нерж., без ж/у (мукосей)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приточно-вытяжной, островной, 3000 х 2000 х 450 мм, нерж., ж/у (горячий цех)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приточно-вытяжной, островной, 3000 х 1100 х 450 мм, нерж., ж/у (линия раздачи)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приточно-вытяжной, пристенный, 1000 х 1000 х 450мм, нерж., ж/у (пароконв.)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приточно-вытяжной, пристенный, 1000 х 1000 х 450мм, нерж., ж/у (печь)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Зонт приточно-вытяжной, пристенный, 1800 х 1100 х 450мм, нерж., ж/у (котлы)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Стол-ванна моечная СВМ-700, емкость нерж. левая, борт, каркас окрашен, 1400х700х850, глубина 450, смеситель елочка с длинным изливом, 2 шланга по месту, излив, гидроизлив с кронштейном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Стол-ванна моечная СВМ-700, емкость нерж. правая, борт, каркас окрашен, 1400х700х850, глубина 450, смеситель елочка с длинным изливом, 2 шланга по месту, излив, гидроизлив с кронштейном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Облучатель бактерицидный настенный ОБН-150 Азов (2-х ламп) в компл. с 2 стартерами, 2 лампами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Пароконвектомат ПКА 10-1/1ПП2 (парогенератор, память на 110 программ приготовления, 10хGN-1/1, вся нерж, без г/емкостей, 3х-канальный щуп, регулировка влажности, 5 скоростей вращен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360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Пароконвектомат ПКА 20-1/1ПП2 (парогенератор, 120 установленных + память на 360 дополнит-ных программ приготовления, 20хGN-1/1, автоматическая мойка, вся нерж, без г/емкостей, 3х-к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611 от 06.07.2020г.,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Душирующее устройство МТ.02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эл. Порционные CAS SW I-2 один дисп</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эл. Порционные CAS SW I-5 один дисп</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ЭЛ.ТОВАРНЫЕ CAS DL-200, 200кг/100г, платф 380х510, пит 9В / 220В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Камера 80ММ КХ 6,6 1960х1960х2200, Полаир в комплекте Завеса для камеры Polair 1000*2000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КАМЕРА 80ММ КХ-7,71 2260Х1960Х2200 ПОЛАИР в комплекте Завеса для камеры Polair 1000*2000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Колода разрубочная КР-500х700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Котел пищеварочный КПЭМ-160/9Т (160 л, 100°С, слив.кран, пар.рубашка, 900 Серия, цельнотянутый)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Ларь для овощей ЛДО 800*500*900, фанера, краш. Каркас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Ларь морозильный СНЕЖ МЛК-700, глухая крышка, 1800х680х830, 630л., -18…-25С, 1 корзина, колеса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МАРМИТ ДЛЯ СУПА AIRHOT SB-6000, 335х335х370, 0,4кВт, 10л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Машина картофелеочистительная кухонная МКК-300-01 с подставкой и мезгосборником, 300 кг/ч, 17 кг, время на обработку 2 мин, 0,75 кВт, 400В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Миксер планетарный ТОРГМАШ МП-7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Моноблок МВ 109R, R404a, -20...-15С, 220 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Моноблок ММ 111R, R404a, 5...+5С, 220 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МУКОПРОСЕИВАТЕЛЬ КАСКАД</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МЯСОРУБКА МЭП-300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ДИСКОВ ROBOT COUPE 1933 CL50/52/R502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ДИСКОВ ROBOT COUPE 1961 CL50/52/55/60/R502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ОВОСКОП ОН-10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ОВОЩЕРЕЗКА ROBOT COUPE CL50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Печь конвекционная КЭП-10 (10 уровней 400х600 мм,камера-нерж, эл/механика, без противней) вся нерж(См.5842011034)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ПЛИТА 6 КОНФОРОЧН. ЭП-6П, КЭТ-0,12, БЕЗ ДУХОВКИ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Плита электрическая 4-х конфор. ЭПК-48П, КЭТ-0,09, без духовки, на подставке 840*850*860 мм,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под кипятильник ПК-420, 400х400х420, оц.сталь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под оборудование ПТ-500х500(400), каркас металл. окрашен, пр-во Казань, 500х500х400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под оборудование ПТ-500х500(500), каркас металл. окрашен, Казань, 500х500х500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под пароконвектомат ПК-10М (10 уровней GN-1/1, вся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ПОДТОВАРНИК ПКД 1000*500*300КРАШ.</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Подтоварник ПТ-1000х500, каркас металл. окрашен, Казань, 1000х500х200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Подтоварник ПТ-1500х1000, каркас металл. окрашен, Казань, 1500х1000х300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Подтоварник 900х500х200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Подтоварник ПКД -900х500 каркас металл.окраш.900*500*300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Подтоварник ПД 960х520х280х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Подтоварник ПТ 960х560 каркас металл.окраш 960х560х400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Полка настенная полузакрытая ПНОК-1500, нерж., 1500х400х600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ПОЛКА ПНД 600х300х300 ДЛЯ 7 ДОСОК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Полка ПНК  1200х300 откр., косынка,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Полка ПНК  1500х300 откр., косынка,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ПОЛКА ПНК 600*300 ОТКР.(КОСЫНКА)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Полка ПНК  900х300 откр., косынка,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ПРИЛАВОК Д/2 БЛЮД ПРЕМЬЕР ЭМК-70Т-01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ПРИЛАВОК Д/ГОР.НАПИТКОВ ПРЕМЬЕР ПГН-70Т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ПРИЛАВОК Д/ПРИБОРОВ ПРЕМЬЕР ПСПХ-70Т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ПРИЛАВОК Д/ХОЛОД. БЛЮД ПРЕМЬЕР ПВВ(Н)-70Т-С-01-НШ</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Сковорода электр. ЭСК-80-0,27-40, напольная, вся нерж. (цельнотянутая чаша, площадь 0,27 м2, 40 л, опрокид, 700 серия) 800x800x950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СЛАЙСЕР BECKERS ES 220, 448Х363Х335 мм, 0,14 кВт, 220В, нож 220мм; р-р реза 230х165, 220B, встр.зат.ус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СМЯГЧИТЕЛЬ ВОДЫ DVA 12Л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СМЯГЧИТЕЛЬ ВОДЫ DVA 16Л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 1200*400*1700 усил.полки, полки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 1400*500*1700 усил.полки, полки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 1000*500*1850 усил.полки, полки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 1000*500*1800, 4 полки,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 1500*500*1850, полки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СТК 1200х500х1850. полки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СТП 1200х500х1850. уг./перф.</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СТП 950*500*1600уг/перф. перф.</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СТП 950*500*1700УГ./ПЕРФ.</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отходов СПО 1200х600х</w:t>
            </w:r>
            <w:proofErr w:type="gramStart"/>
            <w:r w:rsidRPr="003F3EC6">
              <w:rPr>
                <w:rFonts w:ascii="Times New Roman" w:hAnsi="Times New Roman" w:cs="Times New Roman"/>
                <w:sz w:val="14"/>
                <w:szCs w:val="14"/>
                <w:lang w:eastAsia="ru-RU"/>
              </w:rPr>
              <w:t>870..</w:t>
            </w:r>
            <w:proofErr w:type="gramEnd"/>
            <w:r w:rsidRPr="003F3EC6">
              <w:rPr>
                <w:rFonts w:ascii="Times New Roman" w:hAnsi="Times New Roman" w:cs="Times New Roman"/>
                <w:sz w:val="14"/>
                <w:szCs w:val="14"/>
                <w:lang w:eastAsia="ru-RU"/>
              </w:rPr>
              <w:t xml:space="preserve"> Столешница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отходов СПО 600х600х870 Столешница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КОНДИТЕРСКИЙ 1200Х700, бук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КОНДИТЕРСКИЙ 1400Х700, бук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предмоечный СПМП-6-1 (560*671 мм) душ-стойка, мойка цельнотянутая 400х400х250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СП 1200х600х870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производственный СП 1500х600х870, столешница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производственный СП 1800х600х870, столешница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производственный СП 400 600х400х870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производственный СП 600*600*870УГ.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СП 850х400х870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СПБ 1200*600*850 борт., столещеица нерж, каркас полимерное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СП 1500*600*850 борт., столешница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СП 1500*700*870, борт,столешница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СПБ 900*600*850, борт, столешница нерж, каркас полимерное покрытие.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раздаточный СПМР 6-2 (704х635х892). Чувашторгтехника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435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холодильный HICOLD GN 11/TN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холодильный HICOLD GN 111/TN</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для пароконвектомата  ТП 20-1/1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сервировочная ТП-2 (для сбора посуды, две полки)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сервировочная ТС-2 (две полки)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грузовая Gastrolux ТГ-106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 шпилька ТШ-2, 385х590х1650,  под гастроемкость 530х325, 10 уровней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Тележка-шпилька ТШ-1, для разносов, нерж., 440х600х1650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Тележка-шпилька ТШ-2, 660х460х1650 под противень 600х400, 10 уровней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Тестомес МТМ 65 (380В, 1,5 кВт, 40 кг\6мин замес), 750х540х1165, Сарапул в комплекте с дежей 60л.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Транспортер КАЮР с лентой дл. 4000 мм в составе: ведущая секция, промежуточная секция 2м, натяжная секция, лента 4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УКМ-06 (мясорубка 180 кг/ч, овощерезка с протиркой, подставка)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Хлеборезка Янычар АХМ 300А (160 батонов/час (при толщине нарезки 10мм), регулировка толщины куска ст 5мм до 20 мм, 380 В, мощность 0,37 кВт, 1050х560х585), Атеси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Холодильный шкаф для суточных доз, CM105-S, 220В, 0...+7, 350Вт, 697х665х2028, Полаир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Холодильный шкаф для суточных доз, DM105 S, 500 л., +1...+10С, 697х710х2028, Полаир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хлеба 660*640*1850, полки нерж, каркас окрашен, фанера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МОРОЗ.С ГЛУХДВЕРЬЮ POLAIR CB114-S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расстоечный ШРТ-12 (6 уровней 600х800/каждый уровень2х600х400мм/подконвекц.печиКЭП-6, КЭП-10,камера-нерж.без противней) вся нерж.(См.5842011035)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ХОЛОД.С ГЛУХ.ДВЕРЬЮ POLAIR CM114-S (ШХ-1.4) +0/+6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 кипятильник КНЭ-50, нерж, 380В, 6 кВт, производительность 50л/час., 300х250х470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Электрокипятильник КВЭ 30 (306х385, 220В, 3 кВт), Чувашторгтехника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612 от 24.03.2020г., п.95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МАШИНА ПОСУДОМОЕЧНАЯ МПТ-1700 П</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цифрового оборудования PASCO для учителя начальных классов с доп.датчиками в составе: Беспроводной интерфейс AirLink, Кейс для цифровых датчиков PASCO малый (2 шт), Беспроводные цифр.датчики в кол-ве 9шт (датчик температуры, давления, рH, ЧСС, СО2, погоды, О2, движения, напряжения), цифровой датчик влажности почвы, Аксессуары: Флюгер и штатив для беспроводного датчика погоды с GPS PASCO, Модель строения молекулы, Набор для изучения "Газовых законов" PASCO, Набор "Экосистема",  Датчик звука с микрофоном PASCO, Адаптер USB-Bluetooth 4.0, Методическое руководство «Основы естествознания для детей дошкольного и младшего школьного возраста, Методический комплект для учителя начальной школы.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Цифровая лаборатория для учителя PASCO по физике с доп.датчиками в составе: Интерфейс SPARKlink Air беспроводной, Кейс для цифровых датчиков PASCO малый (2 шт), Тележка для хранения 4-ти малых кейсов цифровых датчиков (4 шт), Методическое руководство "Физика методом исследования", Методический комплект для учителя физики на один клас,  Smart-тележка по динамике (красная) PASCO, Цифровые датчики в кол-ве 4шт датчик движения поворотный, заряда , термопарный (-200 - +1000), альфа/бета/гамма радиации), Беспроводные цифровые датчики в кол-ве 9шт (датчик силы, ускорения и наклона, давления , напряжения ,силы тока ,движения (2шт), света магнитной индукции,температуры), Беспроводные Smart-оптоворота PASCO, Фотозатворная рамка, Зонд для датчика температуры стальной (-35 - +135), Датчик звука с микрофоном PASCO, Крепление и стойка для фотозатворной рамки PASCO (2шт), Кабель-удлинитель для датчиков PASCO (2шт), Аналоговый адаптер PASCO, Адаптер USB-Bluetooth 4.0.Программное обеспечение SPARKvue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Цифровая лаборатория для ученика PASCO по физике в составе: Кейс для цифровых датчиков PASCO малый, + Комплект беспроводных датчиков по Физике для ученика "Базовый" в кол-ве 8 шт (датчики силы, ускорения и наклона, давления, напряжения, силы тока, света, движения, магнитной индукции, температуры), Зонд для датчика температуры стальной (-35 - +135), Адаптер USB-Bluetooth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Цифровая лаборатория для учителя PASCO по химии в составе:  2 Кейса для цифровых датчиков PASCO малый, + 4 тележек для кейсов на класс, Методическое руководство "Химия методом исследования", + Комплект беспроводных датчиков для учителя Химии в кол-ве 10 шт (дачики давления, рН, СО2, удельной проводимости, напряжения, силы тока, счетчик капель, колориметр/турбидиметр, О2, температуры)+Зонд для датчика температуры высокочувствительный (-30 - +105) (3 шт.) + Электрод окислительно-восстановительный+Адаптер USB-Bluetooth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Цифровая лаборатория для ученика PASCO по химии в составе:  + Кейс для цифровых датчиков PASCO малый, + Комплект датчиков по Химии для ученика "Базовый" в кол-ве 6шт (датчик температуры, дваления, рН, удельной проводимости, напряжения, колориметр/турбидиметр) + Адаптер USB-Bluetooth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Цифровая лаборатория для учителя PASCO по биологии с доп.датчиками в составе: Интерфейс беспроводной AirLink PASCO + 2 Кейса для цифровых датчиков PASCO малый,  + 4 тележки для кейсов на класс, Методическое руководство "Биология методом исследования",  + Комплект безпроводных датчиков для учителя Биологии и экологии в кол-ве 10 шт (датчик температуры, давления, рН, СО2, погоды, удельной проводности, света, колориметр/турбидиметр, датчик О2, растворенного О2+ Цифровой датчик концентрации этанола + Емкость для эксперимента "Фотосинтез" + Аксессуары: Водонепроницаемый чехол для датчика углекислого газа PASCO + Аксессуары: Флюгер и штатив для беспроводного датчика погоды с GPS PASCO + Адаптер USB-Bluetooth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Цифровая лаборатория для ученика PASCO по биологии в составе:  Кейс для цифровых датчиков PASCO малый, + Комплект беспроводных датчиков по Биологии и экологии для ученика "Базовый " в кол-ве 6 шт (датчик температуры, давления, рН, погоды с GPS, удельной проводиомсти, О2) + Емкость для эксперимента «Метаболизм» + Адаптер USB-Bluetooth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Лабораторный комплекс PASCO для учебной практической и проектной деятельности по естествознанию с доп датчикамив составе:  Кейс для цифровых датчиков PASCO малый + Комплект беспроводных датчиков по Физике для ученика "Базовый" в кол-ве  8 шт (датчик давления, напряжения, силы тока, света, движения, магнитной индукции, температуры) + Зонд для датчика температуры стальной (-35 - +135) + Адаптер USB-Bluetooth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613 от 24.03.2020г.,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Лабораторный комплекс PASCO для учебной практической и проектной деятельности по "Физиология человека" в составе: Интерфейс беспроводной AirLink PASCO + Кейс для цифровых датчиков PASCO малый + Комплект цифровых датчиков "Физиология человека" в кол-ве 5 шт. (датчик ЭКГ, частоты дыхания (с маской), ЧСС, пульсометр нагрудный, тонометр) + Адаптер USB-Bluetooth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620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3D принтер профессионального качества 3D принтер настольный Replicator+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467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620 от 07.07.2020г.,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Конструктор для сборки 3D принтера 3D принтер XYZPrinting da Vinci 1.0 Pro (2 power cord)</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620 от 07.07.2020г.,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Конструктор для сборки 3D сканера 3D Сканер Scan-in-a-box-FX</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620 от 07.07.2020г.,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расходных материалов к 3D принтеру PLA пластик - 10кг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Конструктор модульных станков Unimat 1 Classic (6в1). Базовый набор.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Конструктор модульных станков Unimat ML. Базовый набор (7в1)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Конструктор модульных станков Unimat ML Technic. Набор дополнительных деталей.Power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Ресурсный набор к конструктору модульных станков  Unimat 1 Classic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Альбом инструкций и чертежей поделок. Токарная обработка и распиловка древесины на Unimat и Playmat.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Ресурсный набор к конструктору модульных станков Unimat ML</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Ресурсный набор к конструктору модульных станков UNIMAT ML Technic  метод. пособием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621 от 07.07.2020г.,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Конструктор модульных станков с ЧПУ UNIMAT CNC. Расширенный набор.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656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ученический ростовой /мягкий/ 6 гр. Материал обивки экокожа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678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Арочный металлодетектор Блокпост PC-Z 600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678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Ручной металлодетектор СФИНКС ВМ-611Х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678 от 10.07.2020г.,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Рентгенотелевизионная установка SPX-6040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 поворотное  Престиж ткань, хром плюс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 Престиж GTP ткань синяя (C-11)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 руководителя  Атлант ХРОМ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  Самба (Стул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Офисный ИЗО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Диван Милан 1500*800*800 экокожа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Диван Милан 2000*800*800 экокожа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Диван Честер 2000*800*800 экокожа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681 от 07.04.2020г.,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ИЗО хром  с пюпитром и подлокотником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692 от 09.07.2020г.,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CVGaudio M-243Tm  микшер-усилитель cо встроенным модулем источника сигнала (MP3/FM/Bluetooth)</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692 от 09.07.2020г.,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Акустическая колонна CS803 8х3'', 80–160 Вт – 8 Ом, 30 Вт/100 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692 от 09.07.2020г.,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BLX24RE/PG58 M17 Радиосистема вокальная с ручным передатчиком PG58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692 от 09.07.2020г.,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комутаций: Рэковый шкаф DAP-AUDIO Pro Metal Equipment Rack 12U в комплекте: Proel ADRK1AZ - полка рэковая 19", Proel KIT12B - Комплект крепежа для рэка, Invotone PSC200 - Колоночный  кабель, 2 х 1.5 мм2 - 200м, Блок розеток 19" 16А 8 розеток, шнур 2м, корпус металл черный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Шкаф закрытый для </w:t>
            </w:r>
            <w:proofErr w:type="gramStart"/>
            <w:r w:rsidRPr="003F3EC6">
              <w:rPr>
                <w:rFonts w:ascii="Times New Roman" w:hAnsi="Times New Roman" w:cs="Times New Roman"/>
                <w:sz w:val="14"/>
                <w:szCs w:val="14"/>
                <w:lang w:eastAsia="ru-RU"/>
              </w:rPr>
              <w:t>одежды .</w:t>
            </w:r>
            <w:proofErr w:type="gramEnd"/>
            <w:r w:rsidRPr="003F3EC6">
              <w:rPr>
                <w:rFonts w:ascii="Times New Roman" w:hAnsi="Times New Roman" w:cs="Times New Roman"/>
                <w:sz w:val="14"/>
                <w:szCs w:val="14"/>
                <w:lang w:eastAsia="ru-RU"/>
              </w:rPr>
              <w:t xml:space="preserve"> Размеры 800*1925*350. Топ шкафа из ламинированного ЛДСП 22мм, остальные детали из ламинированного ДСП 16мм. Кромка ПВХ на фасадах 2 мм. Регулируемые опоры по высоте, выдвижная штанга для одежды.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учителя Эргономичный. Размеры: 1600/450*750*1000/600. Столешница из ламинированного ДСП 22 мм, карскас и передняя панель из ЛДСП толщиной 16 мм. Окантовка столешницы кромкой ПВХ 2 мм, остальные детали кромкой ПВХ 0,4 мм. Цвет ЛДСП - Дуб светлый. Приставная тумба из 3-х ящиков и верхней полки (400 х 750 х 450 мм). Материал ламинированное ДСП 16мм. крышка ЛДСП 22мм.  Кромка ПВХ на фасадах и крышке толщиной 2мм. 3 выдвижных ящика.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двухтумбовый. Габаритные размеры 1600х680х750 мм. Столешница ДСП 22мм. ПВХ 2 мм, остальные элементы ДСП 16 мм, ПВХ 0,45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пособий полуоткрытый. Размеры: 800*1925*350. Топ шкафа из ЛДСП 22мм, остальные детали из ламинированного ДСП 16мм. Кромка ПВХ на фасадах 2 мм. Верхняя часть открытая и имеет 2 полки из ЛДСП, ниждняя часть с 2-мя дверцами и 1 полкой. Регулируемые опоры по высоте.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Шкаф-колонка полузакрытый. Размеры: 410х350х2000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Тумба под копировальную технику. Размеры: 800 х 760 </w:t>
            </w:r>
            <w:proofErr w:type="gramStart"/>
            <w:r w:rsidRPr="003F3EC6">
              <w:rPr>
                <w:rFonts w:ascii="Times New Roman" w:hAnsi="Times New Roman" w:cs="Times New Roman"/>
                <w:sz w:val="14"/>
                <w:szCs w:val="14"/>
                <w:lang w:eastAsia="ru-RU"/>
              </w:rPr>
              <w:t>х  350</w:t>
            </w:r>
            <w:proofErr w:type="gramEnd"/>
            <w:r w:rsidRPr="003F3EC6">
              <w:rPr>
                <w:rFonts w:ascii="Times New Roman" w:hAnsi="Times New Roman" w:cs="Times New Roman"/>
                <w:sz w:val="14"/>
                <w:szCs w:val="14"/>
                <w:lang w:eastAsia="ru-RU"/>
              </w:rPr>
              <w:t>/400. Топ тумбы из ламинированного ДСП 22 мм, остальные детали из ламинированного ДСП 16мм. Верхняя полка открытая. Кромка ПВХ на фасадах и топе толщиной 2мм. Внутри одна сменная полка. За счет регулируемых по высоте опор устанавливается на любой пол.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Трибуна напольная. Габаритные размеры 764*1200*516 мм. ДСП 16 мм., ПВХ 0.45 мм. Кромка ПВХ 2мм.  Геральдика на основе пленки "ORCAL": герб России и Республики Татарстан.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картотечный 2 секционный, 24 ячейки. Габаритные размеры 1306 x 1230 x 440 мм. Цвет дуб светлый. Каркас ламинированное ДСП 16мм. Кромка ПВХ. 24 выдвижных ящика на металлических направляющих. Выдвижная полка.  Внутри каждого ящика имеется механизм закрепления библиотечных карточек-формуляров (в виде металлического прутка). Внутренний размер ящика 142х100мм.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Кровать детская трехярусная 1512*860*670 (верхняя кровать неподвижна, две нижние кровати выдвигаются на прямоходных спорах. Выполнена из ЛДСП 16мм, спальное место 1400*600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барьер-библиотечный 2400х1200х600  Ресепшн (один модуль h-750мм).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Стеллаж библиотечный </w:t>
            </w:r>
            <w:proofErr w:type="gramStart"/>
            <w:r w:rsidRPr="003F3EC6">
              <w:rPr>
                <w:rFonts w:ascii="Times New Roman" w:hAnsi="Times New Roman" w:cs="Times New Roman"/>
                <w:sz w:val="14"/>
                <w:szCs w:val="14"/>
                <w:lang w:eastAsia="ru-RU"/>
              </w:rPr>
              <w:t>односторонний  стационарный</w:t>
            </w:r>
            <w:proofErr w:type="gramEnd"/>
            <w:r w:rsidRPr="003F3EC6">
              <w:rPr>
                <w:rFonts w:ascii="Times New Roman" w:hAnsi="Times New Roman" w:cs="Times New Roman"/>
                <w:sz w:val="14"/>
                <w:szCs w:val="14"/>
                <w:lang w:eastAsia="ru-RU"/>
              </w:rPr>
              <w:t xml:space="preserve"> для горизонт.хранения (6 полок) 900*300*2000 мм. Стеллаж на металлокаркасе из профиля 25*25 покрытый полимерно порошковым покрытием, полки ЛДСП 16 окантованы ПВХ кромкой 0,4 мм, стеллаж имеет регулируемые по высоте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Стеллаж библиотечный </w:t>
            </w:r>
            <w:proofErr w:type="gramStart"/>
            <w:r w:rsidRPr="003F3EC6">
              <w:rPr>
                <w:rFonts w:ascii="Times New Roman" w:hAnsi="Times New Roman" w:cs="Times New Roman"/>
                <w:sz w:val="14"/>
                <w:szCs w:val="14"/>
                <w:lang w:eastAsia="ru-RU"/>
              </w:rPr>
              <w:t>двухсторонний  стационарный</w:t>
            </w:r>
            <w:proofErr w:type="gramEnd"/>
            <w:r w:rsidRPr="003F3EC6">
              <w:rPr>
                <w:rFonts w:ascii="Times New Roman" w:hAnsi="Times New Roman" w:cs="Times New Roman"/>
                <w:sz w:val="14"/>
                <w:szCs w:val="14"/>
                <w:lang w:eastAsia="ru-RU"/>
              </w:rPr>
              <w:t xml:space="preserve"> для горизонт.хранения (6 полок) 900*550*2000 мм. Стеллаж на металлокаркасе из профиля 25*25 покрытый полимерно порошковым покрытием, полки ЛДСП 16 окантованы ПВХ кромкой 0,4 мм, стеллаж имеет регулируемые по высоте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Стеллаж библиотечный </w:t>
            </w:r>
            <w:proofErr w:type="gramStart"/>
            <w:r w:rsidRPr="003F3EC6">
              <w:rPr>
                <w:rFonts w:ascii="Times New Roman" w:hAnsi="Times New Roman" w:cs="Times New Roman"/>
                <w:sz w:val="14"/>
                <w:szCs w:val="14"/>
                <w:lang w:eastAsia="ru-RU"/>
              </w:rPr>
              <w:t>демонстрационный  стационарный</w:t>
            </w:r>
            <w:proofErr w:type="gramEnd"/>
            <w:r w:rsidRPr="003F3EC6">
              <w:rPr>
                <w:rFonts w:ascii="Times New Roman" w:hAnsi="Times New Roman" w:cs="Times New Roman"/>
                <w:sz w:val="14"/>
                <w:szCs w:val="14"/>
                <w:lang w:eastAsia="ru-RU"/>
              </w:rPr>
              <w:t xml:space="preserve"> для горизонт.хранения (6 полок) 900*300*2000 мм. Стеллаж на металлокаркасе из профиля 25*25 покрытый полимерно порошковым покрытием, полки ЛДСП 16 окантованы ПВХ кромкой 0,4 мм, стеллаж имеет регулируемые по высоте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читательских формуляров 451х421х1150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учителя прямой. Габариты: 1200х750х600. Материал ЛДСП 16мм, материал столешницы ЛДСП 22мм. Кромка ПВХ на столешнице толщиной 2мм, остальные детали кромкой ПВХ 0,4мм.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приставной. Габариты: 800х750х650. Материал ЛДСП 16мм, крышка ЛДСП 22мм. Кромка ПВХ на столешнице толщиной 2мм.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в президиум  2000*1000*780 царга до пола ЛДСП 32+18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Вешало однополозное под плечики 1440 x 1750 x 700 мм. Очень прочный цельносварный каркас из профильных труб. Регулируемые ножки по высоте. Крючки из трубы диам. 12мм.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Вешалка напольная металлическая 6 крючка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обеденный круглый 4-х местный с набором стульев 900х750х900. Столешница из ЛДСП 16</w:t>
            </w:r>
            <w:proofErr w:type="gramStart"/>
            <w:r w:rsidRPr="003F3EC6">
              <w:rPr>
                <w:rFonts w:ascii="Times New Roman" w:hAnsi="Times New Roman" w:cs="Times New Roman"/>
                <w:sz w:val="14"/>
                <w:szCs w:val="14"/>
                <w:lang w:eastAsia="ru-RU"/>
              </w:rPr>
              <w:t>мм  +</w:t>
            </w:r>
            <w:proofErr w:type="gramEnd"/>
            <w:r w:rsidRPr="003F3EC6">
              <w:rPr>
                <w:rFonts w:ascii="Times New Roman" w:hAnsi="Times New Roman" w:cs="Times New Roman"/>
                <w:sz w:val="14"/>
                <w:szCs w:val="14"/>
                <w:lang w:eastAsia="ru-RU"/>
              </w:rPr>
              <w:t xml:space="preserve"> МДФ 6мм+ пластик АВЕТ 0,6мм. Кромка по периметру ПВХ 2х25мм. Металлокаркас П-</w:t>
            </w:r>
            <w:r w:rsidRPr="003F3EC6">
              <w:rPr>
                <w:rFonts w:ascii="Times New Roman" w:hAnsi="Times New Roman" w:cs="Times New Roman"/>
                <w:sz w:val="14"/>
                <w:szCs w:val="14"/>
                <w:lang w:eastAsia="ru-RU"/>
              </w:rPr>
              <w:lastRenderedPageBreak/>
              <w:t>образные опоры их трубы 60*30мм квадратного сечения, траверсы из 40*20мм. Отрыв столешницы от опор 16мм.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515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обеденный 1200*750*700 мм, 4-х мест. Столешница из ЛДСП 16</w:t>
            </w:r>
            <w:proofErr w:type="gramStart"/>
            <w:r w:rsidRPr="003F3EC6">
              <w:rPr>
                <w:rFonts w:ascii="Times New Roman" w:hAnsi="Times New Roman" w:cs="Times New Roman"/>
                <w:sz w:val="14"/>
                <w:szCs w:val="14"/>
                <w:lang w:eastAsia="ru-RU"/>
              </w:rPr>
              <w:t>мм  +</w:t>
            </w:r>
            <w:proofErr w:type="gramEnd"/>
            <w:r w:rsidRPr="003F3EC6">
              <w:rPr>
                <w:rFonts w:ascii="Times New Roman" w:hAnsi="Times New Roman" w:cs="Times New Roman"/>
                <w:sz w:val="14"/>
                <w:szCs w:val="14"/>
                <w:lang w:eastAsia="ru-RU"/>
              </w:rPr>
              <w:t xml:space="preserve"> МДФ 6мм+ пластик АВЕТ 0,6мм. Кромка по периметру ПВХ 2х25мм. Металлокаркас П-образные опоры их трубы 60*30мм квадратного сечения, траверсы из 40*20мм. Отрыв столешницы от опор 16мм.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гримировальный с зеркалом и осветительной системой. Габариты: 1000х1500х500мм. Материал ЛДСП 22мм, материал столешницы ЛДСП 32мм. Кромка ПВХ на столешнице толщиной 2мм, остальные детали кромкой ПВХ 0,4мм. Боковина из металлического профиля из трубы 80х40.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Стеллаж библиотечный угловой стационарный для </w:t>
            </w:r>
            <w:proofErr w:type="gramStart"/>
            <w:r w:rsidRPr="003F3EC6">
              <w:rPr>
                <w:rFonts w:ascii="Times New Roman" w:hAnsi="Times New Roman" w:cs="Times New Roman"/>
                <w:sz w:val="14"/>
                <w:szCs w:val="14"/>
                <w:lang w:eastAsia="ru-RU"/>
              </w:rPr>
              <w:t>горизонт.хранения</w:t>
            </w:r>
            <w:proofErr w:type="gramEnd"/>
            <w:r w:rsidRPr="003F3EC6">
              <w:rPr>
                <w:rFonts w:ascii="Times New Roman" w:hAnsi="Times New Roman" w:cs="Times New Roman"/>
                <w:sz w:val="14"/>
                <w:szCs w:val="14"/>
                <w:lang w:eastAsia="ru-RU"/>
              </w:rPr>
              <w:t xml:space="preserve"> (6 полок) 425 x 2000 x 425 мм. Стеллаж на металлокаркасе из профиля 25*25 покрытый полимерно порошковым покрытием, полки ЛДСП 16 окантованы ПВХ кромкой 0,4 мм, стеллаж имеет регулируемые по высоте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Стойка администратора ресепшн с тумбой. Размеры 2150х1840х1150 мм Материал ламинированное ДСП толщиной 16мм, на столешницах 25мм. Кромка ПВХ 2мм.В комплект входит: угловой сегмент обрамлен пластиком 0,8мм цвета моноколор с надстройкой, один прямой сегмент с надстройкой, один прямой сегмент без надстройки, приставка к прямому столу. Тумба подкатная с тремя ящиками.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Стол (Кабинет руководителя) с тумбой.  Габаритные </w:t>
            </w:r>
            <w:proofErr w:type="gramStart"/>
            <w:r w:rsidRPr="003F3EC6">
              <w:rPr>
                <w:rFonts w:ascii="Times New Roman" w:hAnsi="Times New Roman" w:cs="Times New Roman"/>
                <w:sz w:val="14"/>
                <w:szCs w:val="14"/>
                <w:lang w:eastAsia="ru-RU"/>
              </w:rPr>
              <w:t>размеры:  2100</w:t>
            </w:r>
            <w:proofErr w:type="gramEnd"/>
            <w:r w:rsidRPr="003F3EC6">
              <w:rPr>
                <w:rFonts w:ascii="Times New Roman" w:hAnsi="Times New Roman" w:cs="Times New Roman"/>
                <w:sz w:val="14"/>
                <w:szCs w:val="14"/>
                <w:lang w:eastAsia="ru-RU"/>
              </w:rPr>
              <w:t xml:space="preserve"> х 1800 х 750. Описание изделия: Материал столешницы, крышка тумбы ЛДСП толщиной 32 мм, окантовка кромкой ПВХ 2 мм, остальные детали кромкой ПВХ 0,4 мм. Боковина из металлического профиля из трубы 80х40.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Брифинг-</w:t>
            </w:r>
            <w:proofErr w:type="gramStart"/>
            <w:r w:rsidRPr="003F3EC6">
              <w:rPr>
                <w:rFonts w:ascii="Times New Roman" w:hAnsi="Times New Roman" w:cs="Times New Roman"/>
                <w:sz w:val="14"/>
                <w:szCs w:val="14"/>
                <w:lang w:eastAsia="ru-RU"/>
              </w:rPr>
              <w:t>приставка .</w:t>
            </w:r>
            <w:proofErr w:type="gramEnd"/>
            <w:r w:rsidRPr="003F3EC6">
              <w:rPr>
                <w:rFonts w:ascii="Times New Roman" w:hAnsi="Times New Roman" w:cs="Times New Roman"/>
                <w:sz w:val="14"/>
                <w:szCs w:val="14"/>
                <w:lang w:eastAsia="ru-RU"/>
              </w:rPr>
              <w:t xml:space="preserve"> Габаритные размеры 1000 х 700 х 750. Описание изделия: Материал столешницы ЛДСП толщиной 32 мм, окантовка кромкой ПВХ 2 мм.  Боковина в виде рамки из металлического профиля из трубы 80х40.Вставка в боковине ЛДСП 16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полузакрытый с витринами.  Габаритные размеры (длина, высота, глубина): 800 х 2000 х 420. Топы — ЛДСП 32мм, остальные детали ЛДСП 16мм; стеклянные двери в рамочном профиле МДФ;задники шкафов выставляются в пазы;  регулируемые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закрытый с витринами из стекла.  Габаритные размеры (длина, высота, глубина): 800 х 2000 х 420. Топы — ЛДСП 32мм, остальные детали ЛДСП 16мм; стеклянные двери в рамочном профиле МДФ;задники шкафов выставляются в пазы;  регулируемые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Шкаф закрытый с витринами из стекла </w:t>
            </w:r>
            <w:proofErr w:type="gramStart"/>
            <w:r w:rsidRPr="003F3EC6">
              <w:rPr>
                <w:rFonts w:ascii="Times New Roman" w:hAnsi="Times New Roman" w:cs="Times New Roman"/>
                <w:sz w:val="14"/>
                <w:szCs w:val="14"/>
                <w:lang w:eastAsia="ru-RU"/>
              </w:rPr>
              <w:t>низкий .</w:t>
            </w:r>
            <w:proofErr w:type="gramEnd"/>
            <w:r w:rsidRPr="003F3EC6">
              <w:rPr>
                <w:rFonts w:ascii="Times New Roman" w:hAnsi="Times New Roman" w:cs="Times New Roman"/>
                <w:sz w:val="14"/>
                <w:szCs w:val="14"/>
                <w:lang w:eastAsia="ru-RU"/>
              </w:rPr>
              <w:t xml:space="preserve"> Габаритные размеры (длина, высота, глубина):800 х 1200 х 420. Топы — ЛДСП 32мм, остальные детали ЛДСП 16мм; стеклянные двери в рамочном профиле МДФ;задники шкафов выставляются в пазы;  регулируемые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Шкаф для </w:t>
            </w:r>
            <w:proofErr w:type="gramStart"/>
            <w:r w:rsidRPr="003F3EC6">
              <w:rPr>
                <w:rFonts w:ascii="Times New Roman" w:hAnsi="Times New Roman" w:cs="Times New Roman"/>
                <w:sz w:val="14"/>
                <w:szCs w:val="14"/>
                <w:lang w:eastAsia="ru-RU"/>
              </w:rPr>
              <w:t>одежды .</w:t>
            </w:r>
            <w:proofErr w:type="gramEnd"/>
            <w:r w:rsidRPr="003F3EC6">
              <w:rPr>
                <w:rFonts w:ascii="Times New Roman" w:hAnsi="Times New Roman" w:cs="Times New Roman"/>
                <w:sz w:val="14"/>
                <w:szCs w:val="14"/>
                <w:lang w:eastAsia="ru-RU"/>
              </w:rPr>
              <w:t xml:space="preserve"> Габаритные размеры (длина, высота, глубина):800 х 2000 х 420. Топы — ЛДСП 32мм, остальные детали ЛДСП 16мм.Задники шкафов выставляются в пазы;  регулируемые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(миникухня без сушки). В составе: тумба 800х600х850 мм и навесной шкаф с полкой 800х300х720.Корпус ЛДСП 16 мм, столешница посформинг с пластиком 28 мм, регулируемые опоры h100мм. Кромка на фасадах 2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(миникухня без сушки).  В составе: тумба 800х600х850 мм и навесной шкаф с полкой 800х300х720.Корпус ЛДСП 16 мм, столешница посформинг с пластиком 28 мм, регулируемые опоры h100мм. Кромка на фасадах 2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Конференц – стол. Габаритные размеры:1200 х 1200 х 750. Материал столешницы ЛДСП толщиной 32 мм, окантовка топа кромкой ПВХ 2 мм, остальные детали кромкой ПВХ 0,4 мм. декоративные опоры – рамки   из металлического профиля из трубы 80х40.Вставки из ЛДСП 16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журнальный. Габаритные размеры 600 х 500 х 600 мм. Арт. Эл6-2. Материал столешницы и боковин ЛДСП толщиной 32 мм, окантовка топа кромкой ПВХ 2 мм, остальные детали кромкой ПВХ 0,4 мм. Регулируемые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Тумба сервисная (мобильная) 1030 х 610 х 500 мм. Материал ламинированное ДСП 16мм. Топ тумбы из ламинированного ДСП 22мм. Кромка ПВХ на топе и фасадах толщиной 2мм. Колесные опоры серые диам. 75мм. со стопором. Направляющие шариковые полного выдвижения. Арт.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заседаний прямой. 2000 х 750 х 1000 мм.  Материал столешницы и боковин ЛДСП толщиной 32 мм, окантовка топа кромкой ПВХ 2 мм, остальные детали кромкой ПВХ 0,4 мм. Регулируемые опоры.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Скамья с пластиковым настилом (зона бассейна). Размеры 1500х450х350. Прочный сварной корпус </w:t>
            </w:r>
            <w:proofErr w:type="gramStart"/>
            <w:r w:rsidRPr="003F3EC6">
              <w:rPr>
                <w:rFonts w:ascii="Times New Roman" w:hAnsi="Times New Roman" w:cs="Times New Roman"/>
                <w:sz w:val="14"/>
                <w:szCs w:val="14"/>
                <w:lang w:eastAsia="ru-RU"/>
              </w:rPr>
              <w:t>выполнен  из</w:t>
            </w:r>
            <w:proofErr w:type="gramEnd"/>
            <w:r w:rsidRPr="003F3EC6">
              <w:rPr>
                <w:rFonts w:ascii="Times New Roman" w:hAnsi="Times New Roman" w:cs="Times New Roman"/>
                <w:sz w:val="14"/>
                <w:szCs w:val="14"/>
                <w:lang w:eastAsia="ru-RU"/>
              </w:rPr>
              <w:t xml:space="preserve"> трубы квадратного сечения. Настил выполнен из пластика.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Банкетка со спинкой п/мягкая. Размеры 1200 x 800 x 450. Цельносварной каркас из профильной трубы 25х25мм с двумя перемычками под сидением и одной перемычкой за спинкой. Сидение и спинка мягкие (поролон обтянутый иск. кожей).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компьютерный. Габариты: 900 х 750 х 600.Материал — ЛДСП толщиной 16 мм, окантовка столешницы кромкой ПВХ 2 мм, остальные детали кромкой ПВХ 0,4 мм, выдвижная полка, тумба под системный блок.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коворкинга Размеры: 1400х750х600. столешницы из ЛДСП толщиной 22мм облицовано кромкой ПВХ 2мм; Имеется круглая заглушка для проводов. , металлокаркас Л форма выполненный из трубы 30х60мм квадратного сечения.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693 от 08.04.2020г.,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чтения двухместный с отверстием под провода. Размеры: 1200х600х750мм. Эффект парящей столешницы из ЛДСП 22мм. Металлокаркас имеет форму Зета из профильной трубы 60х30 мм квадратного сечения. В комплект входит верхний экран тканевый 1196х395х16 высотой 250мм. Заглушка для проводов круглая Ф60мм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Аппарат для проведения химических реакций. Аппарат состоит из двугорлой колбы-реактора (500 мл); делительной воронки с газоотводной трубкой, регулирующей перепад давления; сосудов для жидких поглотителей (4 шт.); сосуда для твердых поглотителей; колпачков (5 шт.). Детали аппарата сочленяются при помощи шлифованных поверхностей.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Аппарат Киппа. Аппарат состоит из сосуда, между верхней и нижней частью которого имеется перетяжка, шарообразной воронки и тубуса для газоотводной трубки с краном. Воронка вставлена в сосуд на шлифе. Оъбем 500 мл.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Банка под реактивы полиэтиленовая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Банка под реактивы стеклянная из темного стекла с притертой пробкой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Баня комбинированная лабораторная. Предназначена для нагревания веществ в ходе проведения опытов. Комплектация: электроплитка; емкость для песка; емкость для воды; конфорки - 4 шт.; крышка.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Барометр - анероид</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Биологическая микролаборатория с микроскопом и микропрепаратами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Блок питания  регулируемый.ИБП с сетевым фильтром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Бюретка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545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Ведерко Архимеда.  Комплектность: Динамометр пружинный (без оцифровки) - 1 шт.; Ведерко - 1 шт.; Стакан отливной - 1 шт.; Стакан мерный - 1 шт.; Груз 10 гр. - 10 шт.; Дуга с крючками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лабораторные электронные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для сыпучих материалов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технические с разновесами.  Комплектность: 1. Весы технические - 1 шт. 2. Комплект гирь и разновесов - 1 шт. (500 г, 200 г, 2х100 г, 50 г, 2х2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учебные лабораторные электронные. Основные технические характеристики: Предел взвешивания наименьший, 0,5 гр.; предел взвешивания наибольший, 200 гр.; наибольшая нагрузка на чашку весов, 300 гр.; погрешность измерения, 0,1 гр.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электронные с USB-переходником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Видеокамера для работы с оптическими приборами.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Видеокамера для работы с оптическими приборами. Цифровая камера-насадка для работы с микроскопом используется для получения исследуемого объекта на экране компьютера. Разрешение камеры –  3,0 Мп. Камера подключается к компьютеру через USB 2.0-порт напрямую.</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Видеокамера для работы с оптическими приборами(См.5842014734)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Видеофильмы (кабинет биологии)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Воронка лабораторная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Высоковольтный источник.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Газоанализатор кислорода и токсичных газов с цифровой индикацией показателей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Генератор (источник) высокого напряжения.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Генератор Ван-де-Граафа.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Генератор звуковой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Гигрометр (психрометр)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Гигрометр психометрический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Горелка универсальная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Груз наборный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Динамометр демонстрационный. Состав комплекта: динамометры (пара) диаметром 200 мм (динамометры имеют симметричную шкалу с нулем посередине; циферблаты и стрелки динамометров защищены стеклом; предел измерения силы от 0 до 12 Н; цена деления шкалы 1 Н). Принадлежности: модель двутавровой балки с делениями и передвижными крючками (2 шт.), 2 съемных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Дозиметр. Основан на профессиональном низковольтном счетчике Гейгера-Мюллера жесткого бета- и гамма-излучения. Анализирует «чистоту» продуктов, вещей и окружающей местности. Предусмотрен специальный режим «ФОН» для работы с пространством, который определяет его среднее значение. Обеспечена непрерывная индикация показаний. Время необходимое для заве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Дозирующее устройство (механическое)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для сушки посуды. Панель с 40 отверстиями, в которые вставляются держатели для посуды (крючки). Комплектность: доска – 1 шт., крючки –  40 шт. Доска имеет возможность установки на вертикальную и горизонтальную поверхность.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Желоб Галилея. Прибор предназначен для демонстрации равноускоренного прямолинейного движения и исследования его закономерностей. С помощью желоба Галилея измеряют перемещения, среднюю и мгновенную скорости, ускорения. Длина желоба 1 м. Диаметр стального шара 30 мм. В комплект входят: желоб, стальной шар, подставка с упором.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Зажим винтовой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Зажим Мора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Зажим пробирочный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Зарядное устройство. Зарядное устройство со специальными клеммами для подключения аккумуляторных источников тока обеспечивает одновременную независимую зарядку до 3 шт. аккумуляторных источников тока с различными уровнями заряда. Устройство имеет защиту от короткого замыкания штекеров и индикацию работы прибора и окончания процесса зарядки каждого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Защитный костюм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Измеритель электропроводности, кислотности и температуры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Имитаторы ранений и поражений для тренажера - манекена.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Источник постоянного и переменного напряжения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Камертоны на резонансных ящиках.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Камертоны на резонансных ящиках. В комплект входят два одинаковых камертона (частотой 440 Гц) на резонирующих ящиках и резиновый молоточек. Каждый камертон представляет собой массивную стальную вилку на ножке.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Коврик диэлектрический 500х500. Коврик имеет размеры 500мм по каждой стороне и выдерживает напряжение до 20 кВт при частоте в 50 Гц.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Колба коническая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Колбонагреватель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Компас-азимут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анатомических моделей демонстрационный. В состав комплекта входят 17 моделей: 1) Модель "Структура ДНК". 2) Модель "Структура белка". 3) Модель "Молекула белка". 4) Модель "Нейрон". 5) Модель "Вирус СПИДа". 6) Модель "Сердце". 7) Модель "Почка". 8) Модель "Мозг человека в разрезе". 9) Модель "Строение зуба". 10) Модель "Глаз". 11) Модель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"Клетка растения"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"Стебель растения"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"Структура листа"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"Цветок гороха"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"Цветок яблони"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барельефная "Клеточное строение листа"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барельефная "Клеточное строение стебля"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ботанических моделей демонстрационный. Модель барельефная "Цветок картофеля"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влажных препаратов демонстрационный.(см.5842019101)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воронок стеклянных. В комплект входят: Воронка с диаметром 56 мм, высотой 80 мм - 1 шт.; Воронка с диаметром 75 мм, высотой 110 мм - 1 шт.; Воронка с диаметром 100 мм, высотой 150 мм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гербариев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демонстрационных  учебных таблиц (кабинет физики)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597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Комплект </w:t>
            </w:r>
            <w:proofErr w:type="gramStart"/>
            <w:r w:rsidRPr="003F3EC6">
              <w:rPr>
                <w:rFonts w:ascii="Times New Roman" w:hAnsi="Times New Roman" w:cs="Times New Roman"/>
                <w:sz w:val="14"/>
                <w:szCs w:val="14"/>
                <w:lang w:eastAsia="ru-RU"/>
              </w:rPr>
              <w:t>демонстрационных  учебных</w:t>
            </w:r>
            <w:proofErr w:type="gramEnd"/>
            <w:r w:rsidRPr="003F3EC6">
              <w:rPr>
                <w:rFonts w:ascii="Times New Roman" w:hAnsi="Times New Roman" w:cs="Times New Roman"/>
                <w:sz w:val="14"/>
                <w:szCs w:val="14"/>
                <w:lang w:eastAsia="ru-RU"/>
              </w:rPr>
              <w:t xml:space="preserve"> таблиц. В состав комплекта входят: 1) Комплект таблиц "Размножение цветковых растений (21 шт.) 2) Комплект таблиц "Животные" (20 шт.). 3) Комплект таблиц "Анатомия" (21 шт.). 4) Комплект таблиц "Растения" (21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демонстрационных учебных таблиц. Состоит из 13 листов.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демонстрации поверхностного натяжения.Комплектность: рамка с подвижной перекладиной – 1 шт., рамка-кольцо с нитью в виде петли – 1 шт., рамка-кольцо с полукольцом – 1 шт., рамка из двух соосных колец – 1 шт., тройное проволочное кольцо – 1 шт., моточек нитки – 1 шт. Рамки изготовлены из никелированной проволоки.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изучения основ механики, пневматики и возобновляемых источников энергии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Комплект для лабораторного </w:t>
            </w:r>
            <w:proofErr w:type="gramStart"/>
            <w:r w:rsidRPr="003F3EC6">
              <w:rPr>
                <w:rFonts w:ascii="Times New Roman" w:hAnsi="Times New Roman" w:cs="Times New Roman"/>
                <w:sz w:val="14"/>
                <w:szCs w:val="14"/>
                <w:lang w:eastAsia="ru-RU"/>
              </w:rPr>
              <w:t>практикума  по</w:t>
            </w:r>
            <w:proofErr w:type="gramEnd"/>
            <w:r w:rsidRPr="003F3EC6">
              <w:rPr>
                <w:rFonts w:ascii="Times New Roman" w:hAnsi="Times New Roman" w:cs="Times New Roman"/>
                <w:sz w:val="14"/>
                <w:szCs w:val="14"/>
                <w:lang w:eastAsia="ru-RU"/>
              </w:rPr>
              <w:t xml:space="preserve"> оптике. В состав входят: Линза собирающая - 2 шт.; Линза рассеивающая; Прозрачный плоский полуцилиндр; Пластина с Г-образным символом; Прозрачная пластина со скошенными гранями; Прозрачная пластина с магнитным креплением; Экран с прорезью и магнитным креплением; Диск с угловыми делениями (лимб); Коврик плас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лабораторного практикума по механике. Состав: рельс алюминиевый – 1 шт.,  ножка для рельса – 2 шт.,  стержень металлический длиной 290 мм – 2 шт., основание, обеспечивающее крепление  стержня в рельсе – 3 шт.,  муфта с 2 винтами – 2 шт., груз с крючками 50 гр – 10 шт., каретка деревянная с отверстиями под грузы – 1 шт.,  динамометр с д</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лабораторного практикума по механике. Состав: рельс алюминиевый – 1 шт., ножка для рельса – 2 шт., держатель оптических элементов – 4 шт., набор линз диам. 49мм с держателем (4 шт) – 1 н-р., выпуклое зеркало диам. 110 мм – 1 шт., вогнутое зеркало диам. 110 мм – 1 шт., лазер – 1 шт., фонарь электрический – 1 шт., блок питания для фонаря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лабораторного практикума по молекулярной физике. Состав набора: манометр; шприц; трубки соединительные резиновые с зажимом Гофмана; марля; весы электронные; калориметр; калориметрическое тело алюминиевое; мерная лента 100 мм; термометр - 2 шт.;  динамометр 5 Н; трубка для исследования сжатия газа; мензурка; стакан; таблицы: психрометри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лабораторного практикума по электричеству с генератором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практических работ для моделирования молекул по неорганической  химии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практических работ для моделирования молекул по органической химии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ершей для мытья химической посуды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зоологических моделей демонстрационный. В состав комплекта входят 5 моделей: 1) Модель "Инфузория-туфелька". 2) Модель "Брюхоногий моллюск". 3) Модель "Ланцетник". 4) Модель "Кузнечик". 5) Модель "Дождевой червь".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зоологических моделей демонстрационный. Модель "Клетка животного"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зоологических моделей демонстрационный. Модель "Митоз и мейоз клетки"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зоологических моделей демонстрационный. Модель "Позвоночник с черепом и тазом"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фарфоровой посуды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Комплект колб </w:t>
            </w:r>
            <w:proofErr w:type="gramStart"/>
            <w:r w:rsidRPr="003F3EC6">
              <w:rPr>
                <w:rFonts w:ascii="Times New Roman" w:hAnsi="Times New Roman" w:cs="Times New Roman"/>
                <w:sz w:val="14"/>
                <w:szCs w:val="14"/>
                <w:lang w:eastAsia="ru-RU"/>
              </w:rPr>
              <w:t>демонстрационных.В</w:t>
            </w:r>
            <w:proofErr w:type="gramEnd"/>
            <w:r w:rsidRPr="003F3EC6">
              <w:rPr>
                <w:rFonts w:ascii="Times New Roman" w:hAnsi="Times New Roman" w:cs="Times New Roman"/>
                <w:sz w:val="14"/>
                <w:szCs w:val="14"/>
                <w:lang w:eastAsia="ru-RU"/>
              </w:rPr>
              <w:t xml:space="preserve"> состав комплекта входят: колба коническая 250 мл. - 1 шт., колба плоскодонная 250 мл. - 1 шт., колба круглодонная 250 мл.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коллекций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коллекций. В состав комплекта входят 10 коллекций: 1) Коллекция "Волокна" (15 планшетов). 2) Коллекция "Топливо" (15 планшетов). 3) Коллекция "Пластмассы" (15 планшетов). 4) Коллекция "Металлы" (15 планшетов). 5) Коллекция "Голосеменные растения" (5 планшетов</w:t>
            </w:r>
            <w:proofErr w:type="gramStart"/>
            <w:r w:rsidRPr="003F3EC6">
              <w:rPr>
                <w:rFonts w:ascii="Times New Roman" w:hAnsi="Times New Roman" w:cs="Times New Roman"/>
                <w:sz w:val="14"/>
                <w:szCs w:val="14"/>
                <w:lang w:eastAsia="ru-RU"/>
              </w:rPr>
              <w:t>) .</w:t>
            </w:r>
            <w:proofErr w:type="gramEnd"/>
            <w:r w:rsidRPr="003F3EC6">
              <w:rPr>
                <w:rFonts w:ascii="Times New Roman" w:hAnsi="Times New Roman" w:cs="Times New Roman"/>
                <w:sz w:val="14"/>
                <w:szCs w:val="14"/>
                <w:lang w:eastAsia="ru-RU"/>
              </w:rPr>
              <w:t xml:space="preserve"> 6) Коллекция "Семена и плоды с раздаточным материалом". 7) Коллекция "Формы со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коллекций. В состав комплекта входят: 1) Коллекция "Алюминий". 2) Коллекция "Волокна". 3) Коллекция "Гранит и его составные части". 4) Коллекция "Каменный уголь и продукты его переработки". 5) Коллекция "Минералы и горные породы" (48 видов). 6) Коллекция "Нефть и продукты ее переработки". 7) Коллекция "Шкала твердости". 8) Коллекция "Чугун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лабораторного оборудования "Электроника" с руководством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лабораторного оборудования "Изучаем электричество и магнетизм".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ложек фарфоровых. В комплект входят: Ложка фарфоровая № 1 – 1 шт.; Ложка фарфоровая № 2 – 1 шт.; Ложка фарфоровая № 3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Комплект </w:t>
            </w:r>
            <w:proofErr w:type="gramStart"/>
            <w:r w:rsidRPr="003F3EC6">
              <w:rPr>
                <w:rFonts w:ascii="Times New Roman" w:hAnsi="Times New Roman" w:cs="Times New Roman"/>
                <w:sz w:val="14"/>
                <w:szCs w:val="14"/>
                <w:lang w:eastAsia="ru-RU"/>
              </w:rPr>
              <w:t>массо-габаритных</w:t>
            </w:r>
            <w:proofErr w:type="gramEnd"/>
            <w:r w:rsidRPr="003F3EC6">
              <w:rPr>
                <w:rFonts w:ascii="Times New Roman" w:hAnsi="Times New Roman" w:cs="Times New Roman"/>
                <w:sz w:val="14"/>
                <w:szCs w:val="14"/>
                <w:lang w:eastAsia="ru-RU"/>
              </w:rPr>
              <w:t xml:space="preserve"> моделей оружия. Макет массогабаритный (ММГ) 7,62-мм (или 5,45-мм) автомата Калашникова</w:t>
            </w:r>
            <w:r w:rsidRPr="003F3EC6">
              <w:rPr>
                <w:rFonts w:ascii="Times New Roman" w:hAnsi="Times New Roman" w:cs="Times New Roman"/>
                <w:sz w:val="14"/>
                <w:szCs w:val="14"/>
                <w:lang w:eastAsia="ru-RU"/>
              </w:rPr>
              <w:br/>
            </w:r>
            <w:r w:rsidRPr="003F3EC6">
              <w:rPr>
                <w:rFonts w:ascii="Times New Roman" w:hAnsi="Times New Roman" w:cs="Times New Roman"/>
                <w:sz w:val="14"/>
                <w:szCs w:val="14"/>
                <w:lang w:eastAsia="ru-RU"/>
              </w:rPr>
              <w:br/>
              <w:t>Макет массогабаритный (ММГ) патрона к АК 7,62-мм (или 5,45-мм)</w:t>
            </w:r>
            <w:r w:rsidRPr="003F3EC6">
              <w:rPr>
                <w:rFonts w:ascii="Times New Roman" w:hAnsi="Times New Roman" w:cs="Times New Roman"/>
                <w:sz w:val="14"/>
                <w:szCs w:val="14"/>
                <w:lang w:eastAsia="ru-RU"/>
              </w:rPr>
              <w:br/>
            </w:r>
            <w:r w:rsidRPr="003F3EC6">
              <w:rPr>
                <w:rFonts w:ascii="Times New Roman" w:hAnsi="Times New Roman" w:cs="Times New Roman"/>
                <w:sz w:val="14"/>
                <w:szCs w:val="14"/>
                <w:lang w:eastAsia="ru-RU"/>
              </w:rPr>
              <w:br/>
              <w:t>Макет массогабаритный (ММГ) 9-мм пистолета Макарова</w:t>
            </w:r>
            <w:r w:rsidRPr="003F3EC6">
              <w:rPr>
                <w:rFonts w:ascii="Times New Roman" w:hAnsi="Times New Roman" w:cs="Times New Roman"/>
                <w:sz w:val="14"/>
                <w:szCs w:val="14"/>
                <w:lang w:eastAsia="ru-RU"/>
              </w:rPr>
              <w:br/>
            </w:r>
            <w:r w:rsidRPr="003F3EC6">
              <w:rPr>
                <w:rFonts w:ascii="Times New Roman" w:hAnsi="Times New Roman" w:cs="Times New Roman"/>
                <w:sz w:val="14"/>
                <w:szCs w:val="14"/>
                <w:lang w:eastAsia="ru-RU"/>
              </w:rPr>
              <w:br/>
              <w:t>Макет массогабаритный (ММГ) патрона 9-мм к ПМ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мерных колб малого объема. В состав комплекта входят: Колба коническая 50 мл. - 4 шт.; Колба коническая 100 мл. - 4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мерных колб. В комплект входят: Колба коническая 250 мл – 2 шт.; Колба коническая 500 мл – 3 шт.; Колба коническая 1000 мл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мерных цилиндров пластиковых. В комплект входят: Цилиндр мерный с носиком 100 мл – 1 шт.; Цилиндр мерный с носиком 250 мл –  1 шт.; Цилиндр мерный с носиком 500 мл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мерных цилиндров стеклянных. В комплект входят: Цилиндр мерный с носиком 50 мл – 1 шт.; Цилиндр мерный с носиком 100 мл – 1 шт.; Цилиндр мерный с носиком 250 мл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микропрепаратов по анатомии, ботанике, зоологии, общей биологии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моделей кристаллических решеток. В комплект входят кристаллические решетки: Алмаза; Графита; Графена; Железа; Меди; Фуллерена; Магния; Кремния. Модели состоят из пластмассовых шаров диаметром 30 мм. и стержней.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моделей-аппликаций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Комплект </w:t>
            </w:r>
            <w:proofErr w:type="gramStart"/>
            <w:r w:rsidRPr="003F3EC6">
              <w:rPr>
                <w:rFonts w:ascii="Times New Roman" w:hAnsi="Times New Roman" w:cs="Times New Roman"/>
                <w:sz w:val="14"/>
                <w:szCs w:val="14"/>
                <w:lang w:eastAsia="ru-RU"/>
              </w:rPr>
              <w:t>муляжей  демонстрационный</w:t>
            </w:r>
            <w:proofErr w:type="gramEnd"/>
            <w:r w:rsidRPr="003F3EC6">
              <w:rPr>
                <w:rFonts w:ascii="Times New Roman" w:hAnsi="Times New Roman" w:cs="Times New Roman"/>
                <w:sz w:val="14"/>
                <w:szCs w:val="14"/>
                <w:lang w:eastAsia="ru-RU"/>
              </w:rPr>
              <w:t>. В состав комплекта входят 6 наборов: 1) Набор "Дикая форма и культурные сорта яблок". 2) Набор "Дикая форма и культурные сорта томатов". 3) Набор муляжей "Овощи" (большой). 4) Набор муляжей "Фрукты" (большой). 5) Набор муляжей "Грибы". "6) Набор муляжей "Корнеплоды и плоды".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наглядных пособий для постоянного использования. В комплект входят: Таблица демонстрационная "Международная система единиц СИ" (винил 100х140 см.); Таблица демонстрационная "Множители и приставки СИ" (винил 100х140 см.); Таблица демонстрационная "Физические величины и фундаментальные константы" (винил 100х140 см.); Таблица демонстрационная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наглядных пособий для постоянного использования. В состав комплекта входят:  Растворимость солей, кислот и оснований в воде (винил 100х140 см.),  Периодическая система химических элементов Д.И. Менделеева (винил 100х140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632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пипеток. В комплект входят: Пипетка 2 мл – 1 шт.; Пипетка 10 мл – 1 шт.; Пипетка 25 мл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портретов великих химиков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портретов для оформления кабинета биологии. Выполнены на картоне. Состоит из 12 шт. Формат А3, полноцветная печать (4+0).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портретов для оформления кабинета. Портреты физиков (35 шт, ф А3)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посуды демонстрационной с принадлежностями. Комплектность: воронка 75 мм - 1 шт.,  стакан 100 мл - 1 шт., колба коническая 250 мл -1 шт., колба плоскодонная 250 мл - 1 шт., штатив для пробирок пластиковый - 1 шт., ерш для мытья пробирок, колб и стаканов - 2 шт., спиртовка - 1 шт., пробирка ПХ-14 - 10 шт., зажим пробирочный - 1 шт., пробка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приборов для изучения принципов радиоприема и радиопередачи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приборов и принадлежностей для демонстрации свойств электромагнитных волн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проводов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средств для индивидуальной защиты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стаканов пластиковых. В комплект входят: Стакан пластиковый 50 мл – 1 шт.; Стакан пластиковый 100 мл –  1 шт.; Стакан пластиковый 250 мл – 1 шт.; Стакан пластиковый 500 мл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стаканов химических мерных.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стаканчиков для взвешивания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стеклянной посуды на шлифах демонстрационный. В состав комплекта входят: Колба коническая со шлифом 50 мл. - 4 шт.; Колба коническая со шлифом 100 мл. - 2 шт.; Колба коническая со шлифом 150 мл. - 1 шт.; Колба коническая со шлифом 250 мл. - 1 шт.; Колба коническая со шлифом 500 мл.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ступок с пестиками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термометров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транспарантов (прозрачных пленок)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 фильмов по физике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 фильмов  по  неорганической химии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 фильмов. Комплект состоит из 5 элетронных пособий формата DVD.</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химических реактивов.  В состав комплекта входят: Набор 1 С Кислоты; Набор 3 ВС Щелочи; Набор 6 С Органические вещества; Набор 7 С Минеральные удобрения; Набор 8 С Иониты; Набор 9 ВС Образцы неорганических веществ; Набор 12 ВС Неорганические вещества для демонстрационных опытов; Набор 13 ВС Галогениды; Набор 14 ВС Сульфаты, сульфиты, сульф</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шпателей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электроснабжения кабинетов физики и химии КЭС-ФХ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этикеток для химической посуды лотка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Кювета для датчика оптической плотности. Предназначена для проведения опытов с датчиками оптической плотности.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для сжигания веществ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Магнит дугообразный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Магнит полосовой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Магнит полосовой демонстрационный. Магнит представляет собой намагниченные стальные бруски (2 шт.) прямоугольной формы с двухцветной окраской.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Магнитная мешалка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Макет гранаты РГД-5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Макет гранаты Ф-1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Макет простейшего укрытия в разрезе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Манометр жидкостной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Машина электрофорная.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Маятник Максвелла. Прибор состоит из маятника, нити и рамы подвеса с основанием. Маятник представляет собой металлический диск, который жестко насажен на ось. На поверхности диска нанесены метки в виде цветных секторов, позволяющие наблюдать за быстротой вращения диска. На концах оси отверстия для закрепления нитей подвеса.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Маятник электростатический.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Метр демонстрационный. Изготовлен из пластмассы. Длина 1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Микролаборатория по химии. Микролаборатория содержит: комплект флаконов с крышками, объемом 30 мл для хранения химических веществ в виде растворов, порошков и гранул -  11 шт.; электронагреватель пробирок мощностью 20 Вт, напряжением питания 42 В - 1 шт.; спиртовку лабораторную вместимостью 25 мл. - 1 шт.; комплект термостойких пробирок - 10 шт.;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Микроскоп демонстрационный. Увеличение 80 - 800 крат; Визуальная насадка  - монокулярная; Угол наклона визуальной насадки 45 град.; Увеличение окуляра 20 крат; Объективы  4x/0,1; 10x/0,25; 40x/0,65; Предметный столик 95x95 мм.; Конденсорное устройство  диск с набором из 6 диафрагм; Источник света - тип  LED; Источник питания - батарейки типа AA.</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Микроскоп цифровой с руководством пользователя и пособием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Микроскоп цифровой с руководством пользователя и пособием для учащихся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Микроскоп школьный с подсветкой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Мини-экспресс лаборатория Пчелка-У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Мини-экспресс-лаборатории радиационно-химической разведки. Состав: индикаторные трубки для контроля в воздухе оксидов углерода (IV), диоксида азота и оксида серы (IV) - наличие; тест-система на пары аммиака - наличие; тест-системы для контроля загрязненности воды и водных растворов, почвы и сыпучих материалов - наличие; тест-система по нитратам - 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 молекулы белка.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Модель структуры белка. Атом углерода обозначен шариком черного цвета, к </w:t>
            </w:r>
            <w:proofErr w:type="gramStart"/>
            <w:r w:rsidRPr="003F3EC6">
              <w:rPr>
                <w:rFonts w:ascii="Times New Roman" w:hAnsi="Times New Roman" w:cs="Times New Roman"/>
                <w:sz w:val="14"/>
                <w:szCs w:val="14"/>
                <w:lang w:eastAsia="ru-RU"/>
              </w:rPr>
              <w:t>нему  присоединяется</w:t>
            </w:r>
            <w:proofErr w:type="gramEnd"/>
            <w:r w:rsidRPr="003F3EC6">
              <w:rPr>
                <w:rFonts w:ascii="Times New Roman" w:hAnsi="Times New Roman" w:cs="Times New Roman"/>
                <w:sz w:val="14"/>
                <w:szCs w:val="14"/>
                <w:lang w:eastAsia="ru-RU"/>
              </w:rPr>
              <w:t xml:space="preserve"> атом водорода оранжевого цвета, атом азота обозначен на модели шариком голубого цвета, а атом кислорода – синего. Участок пептида (аминокислоты) не принимающий участия в образовании химических связей в молекуле белка – радикал – обозначен на модели шариком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Модель-аппликация по биосинтезу белка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Модель-аппликация по строению клетки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волновых явлений.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волновой оптике.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газовым законам.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геометрической оптике.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динамике вращательного движения.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магнитному полю кольцевых токов.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механическим колебаниям.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687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механическим явлениям.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молекулярной физике и тепловым явлениям.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полупроводникам. В состав набора входят: диод, светодиод, фотоэлемент, фоторезистор, терморезистор, резистор 360 Ом, лампа 3.5В, 0.25А, транзистор, переменный резистор 470 Ом.</w:t>
            </w:r>
            <w:r w:rsidRPr="003F3EC6">
              <w:rPr>
                <w:rFonts w:ascii="Times New Roman" w:hAnsi="Times New Roman" w:cs="Times New Roman"/>
                <w:sz w:val="14"/>
                <w:szCs w:val="14"/>
                <w:lang w:eastAsia="ru-RU"/>
              </w:rPr>
              <w:br/>
            </w:r>
            <w:r w:rsidRPr="003F3EC6">
              <w:rPr>
                <w:rFonts w:ascii="Times New Roman" w:hAnsi="Times New Roman" w:cs="Times New Roman"/>
                <w:sz w:val="14"/>
                <w:szCs w:val="14"/>
                <w:lang w:eastAsia="ru-RU"/>
              </w:rPr>
              <w:br/>
              <w:t>Модули имеют на лицевой поверхности обозначения элементов. Платформы, содержащие элементы электрических цепей, имеют встроенные магниты для установк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«Определение постоянной Планка».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постоянному току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электрическому току в вакууме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демонстрационный по электродинамике.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демонстрации магнитных полей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демонстрации электрических полей. Состав: Пластина с двумя круглыми электродами; Пластина с двумя параллельными электродами; Пластина с прямым и заострённым электродами; Пластина с круглым и кольцевым электродами.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Набор для изучения </w:t>
            </w:r>
            <w:proofErr w:type="gramStart"/>
            <w:r w:rsidRPr="003F3EC6">
              <w:rPr>
                <w:rFonts w:ascii="Times New Roman" w:hAnsi="Times New Roman" w:cs="Times New Roman"/>
                <w:sz w:val="14"/>
                <w:szCs w:val="14"/>
                <w:lang w:eastAsia="ru-RU"/>
              </w:rPr>
              <w:t>закона  сохранения</w:t>
            </w:r>
            <w:proofErr w:type="gramEnd"/>
            <w:r w:rsidRPr="003F3EC6">
              <w:rPr>
                <w:rFonts w:ascii="Times New Roman" w:hAnsi="Times New Roman" w:cs="Times New Roman"/>
                <w:sz w:val="14"/>
                <w:szCs w:val="14"/>
                <w:lang w:eastAsia="ru-RU"/>
              </w:rPr>
              <w:t xml:space="preserve">  энергии. Прибор состоит из основания и двух рамок, образованных вертикальными стойками и горизонтальными стержнями, к которым на нитях подвешены пять шаров разной массы.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микроскопа  по биологии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моделирования  строения атомов и молекул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моделирования электронного строения атомов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составления объемных моделей молекул.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чистки оптики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электролиза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капилляров. Комплектность: набор капилляров на общем основании – 1 шт., шприц – 1 шт. Набор представляет собой  три трубки (две из которых капиллярные, с разным диаметром капиллярных каналов), смонтированные на общем основании (коллекторе) с подставкой.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моделей атомов для составления моделей молекул по органической и неорганической химии.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моделей заводских химических аппаратов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палеонтологических муляжей.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пинцетов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 изучению магнитного поля Земли.Комплектность: прибор для изучения магнитного поля Земли (в сборе) – 1 шт. Прибор состоит из катушки (6 витков провода диаметром 0,21 м), компаса и резистора. Прибор установлен на подставке.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посуды для реактивов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посуды и принадлежностей для проведения демонстрационных опытов. Комплектность: воронка - 1 шт., колба на 250 мл - 2 шт., стакан на 400 мл  - 1 шт., стакан на 250 мл -  4 шт., стакан на 50 мл - 10 шт., цилиндр на 250 мл с носиком - 2 шт., пробирка 14/120 -  15 шт., пробирка 16/150 - 2 шт.,  пробирка 21/200 - 2 шт., зажим для пробирок - 15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посуды и принадлежностей для работы с малыми количествами веществ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посуды и принадлежностей из пропилена (микролаборатория)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принадлежностей для монтажа простейших приборов по химии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пробок резиновых. В набор входят 5 резиновых пробок.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склянок для растворов реактивов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спектральных трубок с источником питания.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тел равного объема. Состоит из трех тел равного объема: Брусок стальной - 1 шт.; Брусок деревянный  - 1 шт.; Брусок алюминиевый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тел равной массы. В состав набора входят тела равной массы из стали, алюминия и пластмассы, уложенные в пластмассовый пакет. Комплектность: набор тел - 1 комплект.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трафаретов моделей атомов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чашек Петри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Насос вакуумный Комовского. Насос имеет два штуцера: всасывающий и нагнетательный. К насосу прилагается гибкий вакуумный шланг длиной 0,5 м для создания минимального разрежения воздуха в замкнутых сосудах до 400 Па и сжатия его до максимального давления 0,4 МП.</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Палочка стеклянная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Палочка стеклянная. Палочка предназначена для проведения демонстрационных опытов. Материал изготовления - стекло.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Палочка эбонитовая.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Переход стеклянный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Периодическая система химических элементов Д.И. Менделеева (таблица)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Плакаты настенные. В состав комплекта входят плакаты: Правила  безопасности в кабинете химии; Генетическая связь между важнейшими классами неорганических соединений; Генетическая связь между важнейшими классами органических соединений; Периодическая система химических элементов Д.И.Менделеева; Растворимость солей, кислот и оснований в воде; Ряд акт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Плакаты настенные. Состоит из 1. Плакаты Действия населения при авариях и катастрофах 2. Плакаты Действия населения при стихийных бедствиях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Пособия наглядной экспозиции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демонстрации атмосферного давления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демонстрации водных свойств почвы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демонстрации водных свойств почвы. Комплектность: стеклянный цилиндр с делениями и подставкой - 1 шт., мерный цилиндр - 1 шт., воронка - 1 шт., фильтр - 1 шт., резинка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демонстрации всасывания воды корнями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п.199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изучения газовых законов (с манометром).  Комплектность: пластиковый стакан на подставке – 1 шт., шприц (объем 150 мл), встроенный в стакан – 1 шт., фиксатор металлический – 1 шт., зажим – 1 шт., манометр демонстрационный – 1 шт., тройник – 1 шт., трубки силиконовые – 3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иллюстрации зависимости скорости химических реакций от условий окружающей среды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иллюстрации закона сохранения массы веществ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исследования звуковых волн. Прибор состоит из прозрачной трубки с излучателем звука и подвижным поршнем, установленными в противоположных сторонах трубки.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738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наблюдения равномерного движения. Прибор служит для наблюдения и изучения равномерного прямолинейного движения тела, измерения перемещения, определения скорости движения тела, а также используется при введении понятия системы отсчета и основных кинематических характеристик прямолинейного движения.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обнаружения дыхательного газообмена у растений и животных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обнаружения дыхательного газообмена у растений и животных. Комплектность: прибор - 1 шт., крышка прибора - 1 шт., сетка для образца - 1 шт., манометр U – образный с указателями уровня - 1 шт., подставка для прибора - 1 шт., трубка соединительная - 1 шт., шприц для заполнения манометра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окисления спирта над медным катализатором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определения состава воздуха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опытов по химии с электрическим током (лабораторный)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получения газов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получения газов. Состав: Пробирка 25 мм. с отводом – 1 шт.; Воронка с длинным отростком – 1 шт.; Пробка с отверстием – 1 шт.; Чашка-насадка с отверстием – 3 шт.; Газоотводная резиновая трубка со стеклянным наконечником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получения галоидоалканов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получения галоидоалканов и сложных эфиров лабораторный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получения галоидоалканов лабораторный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получения растворимых веществ в твердом виде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получения растворимых твердых веществ ПРВ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сравнения углекислого газа во вдыхаемом и выдыхаемом воздухе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Ленца.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proofErr w:type="gramStart"/>
            <w:r w:rsidRPr="003F3EC6">
              <w:rPr>
                <w:rFonts w:ascii="Times New Roman" w:hAnsi="Times New Roman" w:cs="Times New Roman"/>
                <w:sz w:val="14"/>
                <w:szCs w:val="14"/>
                <w:lang w:eastAsia="ru-RU"/>
              </w:rPr>
              <w:t>Призма</w:t>
            </w:r>
            <w:proofErr w:type="gramEnd"/>
            <w:r w:rsidRPr="003F3EC6">
              <w:rPr>
                <w:rFonts w:ascii="Times New Roman" w:hAnsi="Times New Roman" w:cs="Times New Roman"/>
                <w:sz w:val="14"/>
                <w:szCs w:val="14"/>
                <w:lang w:eastAsia="ru-RU"/>
              </w:rPr>
              <w:t xml:space="preserve"> наклоняющаяся с отвесом. Состоит из 3-х прямоугольных пластин, подвижно соединенных по углам рейками. </w:t>
            </w:r>
            <w:proofErr w:type="gramStart"/>
            <w:r w:rsidRPr="003F3EC6">
              <w:rPr>
                <w:rFonts w:ascii="Times New Roman" w:hAnsi="Times New Roman" w:cs="Times New Roman"/>
                <w:sz w:val="14"/>
                <w:szCs w:val="14"/>
                <w:lang w:eastAsia="ru-RU"/>
              </w:rPr>
              <w:t>Обеспечивает  моделирование</w:t>
            </w:r>
            <w:proofErr w:type="gramEnd"/>
            <w:r w:rsidRPr="003F3EC6">
              <w:rPr>
                <w:rFonts w:ascii="Times New Roman" w:hAnsi="Times New Roman" w:cs="Times New Roman"/>
                <w:sz w:val="14"/>
                <w:szCs w:val="14"/>
                <w:lang w:eastAsia="ru-RU"/>
              </w:rPr>
              <w:t xml:space="preserve"> однородного тела с меняющейся формой. В центре тяжести средней пластины  расположен отвес.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Пробирка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Пробирка Вюрца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Пробирка двухколенная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Противогаз учебный ГП-7 с хранения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Респиратор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Рычаг демонстрационный</w:t>
            </w:r>
            <w:proofErr w:type="gramStart"/>
            <w:r w:rsidRPr="003F3EC6">
              <w:rPr>
                <w:rFonts w:ascii="Times New Roman" w:hAnsi="Times New Roman" w:cs="Times New Roman"/>
                <w:sz w:val="14"/>
                <w:szCs w:val="14"/>
                <w:lang w:eastAsia="ru-RU"/>
              </w:rPr>
              <w:t>. .</w:t>
            </w:r>
            <w:proofErr w:type="gramEnd"/>
            <w:r w:rsidRPr="003F3EC6">
              <w:rPr>
                <w:rFonts w:ascii="Times New Roman" w:hAnsi="Times New Roman" w:cs="Times New Roman"/>
                <w:sz w:val="14"/>
                <w:szCs w:val="14"/>
                <w:lang w:eastAsia="ru-RU"/>
              </w:rPr>
              <w:t xml:space="preserve"> Рычаг представляет собой линейку длиной 1 м. с уравнительными винтами с обоих торцов. Линейка обеспечивает возможность подвешивания (через каждые 5 см.) груза, также на ней нанесена шкала с шагом 5 см. (начало отсчета «0» - в центре шкалы).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Секундомер электронный. Секундомер электронный используется для определения промежутков времени с индикацией  на дисплее в формате - часы, минуты, секунды, десятые и сотые доли секунды; - объем счета,  9 час 59 мин 59 сек;  - дискретность счета времени,  0,01 сек.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Серия таблиц по неорганической химии (сменная экспозиция)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Серия таблиц по органической химии (сменная экспозиция)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Серия таблиц по химическим производствам (сменная экспозиция). Комплект состоит из 17 листов.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Соединитель стеклянный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Сосуды сообщающиеся. Прибор представляет собой набор прозрачных трубок (сосудов) разной формы, смонтированных на общем основании (коллекторе) с подставкой. Комплектность: сосуды, смонтированные на общем основании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Спектроскоп двухтрубный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Спиртовка лабораторная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Спиртовка лабораторная литая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Спиртовка лабораторная стекло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Стакан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Стакан отливной демонстрационный.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Столик подъемный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Стрелки магнитные на штативах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Ступка фарфоровая с пестиком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Султан электростатический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Сушильная панель для посуды. Панель с 40 отверстиями, в которые вставляются держатели для посуды (крючки). Комплектность: доска – 1 шт., крючки –  40 шт. Доска имеет возможность установки на вертикальную и горизонтальную поверхность.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Термометр электронный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Трансформатор универсальный.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Трансформатор учебный.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Тренажер для оказания первой </w:t>
            </w:r>
            <w:proofErr w:type="gramStart"/>
            <w:r w:rsidRPr="003F3EC6">
              <w:rPr>
                <w:rFonts w:ascii="Times New Roman" w:hAnsi="Times New Roman" w:cs="Times New Roman"/>
                <w:sz w:val="14"/>
                <w:szCs w:val="14"/>
                <w:lang w:eastAsia="ru-RU"/>
              </w:rPr>
              <w:t>помощи  на</w:t>
            </w:r>
            <w:proofErr w:type="gramEnd"/>
            <w:r w:rsidRPr="003F3EC6">
              <w:rPr>
                <w:rFonts w:ascii="Times New Roman" w:hAnsi="Times New Roman" w:cs="Times New Roman"/>
                <w:sz w:val="14"/>
                <w:szCs w:val="14"/>
                <w:lang w:eastAsia="ru-RU"/>
              </w:rPr>
              <w:t xml:space="preserve"> месте происшествия.  Комплект поставки:.Манекен (туловище, голова, верхние и нижние конечности)2.Санитарные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Тренажер для освоения навыков сердечно-легочной реанимации взрослого и ребенка. Тренажер-манекен представляет собой имитацию тела пострадавшего и предназначен для отработки приемов сердечно-легочной реанимации с возможностью контроля качества выполнения упражнений. Предусмотрено два режима работы с тренажером-манекеном, взрослый и детский, которые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Трубка для демонстрации конвекции в жидкости. Комплектность: трубка стеклянная – 1 шт., шприц – 1 шт., трубка соединительная пластиковая – 1 шт. Прибор представляет собой замкнутую О-образную стеклянную трубку с заливной горловиной.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Трубка Ньютона. Прибор предназначен для демонстрации падения различных тел в разреженном воздухе. Прибор выполнен в виде трубки из прозрачного материала длиной 1 м. и снабжен вентилем. Наружный диаметр трубки 50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Трубка стеклянная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Установка для изучения фотоэффекта. В комплект входят: Магнитный планшет "Внешний фотоэффект" (280х160 мм.) с блоком питания; Источник cвета 12 В; Набор светофильтров (красный, желтый, зеленый, синий); Мультиметр (предел измерения тока 200 мкА) - 2 шт.; Провод -  4 шт.; Методические рекомендации.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Установка для перегонки веществ.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Установка для фильтрования под вакуумом(см.5842017228)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Устройство для хранения химических реактивов.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Центрифуга демонстрационная. Прибор состоит из крестообразной пластины с вилками на концах. К вилкам подвешены на осях кольца с пластмассовыми полыми цилиндрами для вкладывания в них стеклянных пробирок. Пластина закреплена с помощью втулки на шпинделе центробежной машины.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790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Цилиндр мерный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Цилиндры свинцовые со стругом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Цифровой микроскоп</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Цифровой микроскоп бинокулярный (с камерой)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Чаша кристаллизационная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Шар Паскаля. Прибор  состоит из поршневого насоса на выходном штуцере которого закреплен полый шар с несколькими мелкими отверстиями.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Шар с кольцом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Шланг силиконовый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Шприц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Штатив демонстрационный физический.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Штатив демонстрационный физический.</w:t>
            </w:r>
            <w:r w:rsidRPr="003F3EC6">
              <w:rPr>
                <w:rFonts w:ascii="Times New Roman" w:hAnsi="Times New Roman" w:cs="Times New Roman"/>
                <w:sz w:val="14"/>
                <w:szCs w:val="14"/>
                <w:lang w:eastAsia="ru-RU"/>
              </w:rPr>
              <w:br w:type="page"/>
            </w:r>
            <w:r w:rsidRPr="003F3EC6">
              <w:rPr>
                <w:rFonts w:ascii="Times New Roman" w:hAnsi="Times New Roman" w:cs="Times New Roman"/>
                <w:sz w:val="14"/>
                <w:szCs w:val="14"/>
                <w:lang w:eastAsia="ru-RU"/>
              </w:rPr>
              <w:br w:type="page"/>
              <w:t>Комплектация: Массивное основание - 2 шт.; Муфта - 10 шт.; Кольцо - 1 шт.; Лапка - 1 шт.; Струбцина - 1 шт.; Стержень высотой 70 см. - 2 шт.;  Стержень высотой 20 см.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Штатив для пробирок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Штатив химический лабораторный ШЛХ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Штатив химический демонстрационный. Комплектация: Массивное основание - 2 шт.; Муфта - 10 шт.; Кольцо - 1 шт.; Лапка - 1 шт.; Струбцина - 1 шт.; Стержень высотой 70 см. - 2 шт.;  Стержень высотой 20 см.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Штативы изолирующие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Щипцы тигельные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Эвдиометр. Комплектность: стеклянная трубка-корпус с двумя отводами – 1 шт., резиновые пробки со стеклянными трубками –  2 шт., резиновые пробки с электродами – 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Эксикатор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Электромагнит разборный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Электроплитка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Веб-камера на подвижном штативе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Скелет человека 170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Микроскоп школьный с подсветкой c набором микропрепаратов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Санитарно-пищевая мини-экспресс-лаборатория, учебная, 8 показателей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694 от 09.07.2020г., п.279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Биологическая микролаборатория с микроскопом и микропрепаратами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Веер "Касса гласных"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Веер "Касса слогов"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Веер "Касса согласных"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Видеофильмы по предмету Матиматика.  В комплекте 3 электронных пособий формата DVD для кабинета математики.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Видеофильмы учебные </w:t>
            </w:r>
            <w:proofErr w:type="gramStart"/>
            <w:r w:rsidRPr="003F3EC6">
              <w:rPr>
                <w:rFonts w:ascii="Times New Roman" w:hAnsi="Times New Roman" w:cs="Times New Roman"/>
                <w:sz w:val="14"/>
                <w:szCs w:val="14"/>
                <w:lang w:eastAsia="ru-RU"/>
              </w:rPr>
              <w:t>по  иностранному</w:t>
            </w:r>
            <w:proofErr w:type="gramEnd"/>
            <w:r w:rsidRPr="003F3EC6">
              <w:rPr>
                <w:rFonts w:ascii="Times New Roman" w:hAnsi="Times New Roman" w:cs="Times New Roman"/>
                <w:sz w:val="14"/>
                <w:szCs w:val="14"/>
                <w:lang w:eastAsia="ru-RU"/>
              </w:rPr>
              <w:t xml:space="preserve"> языку в составе: DVD-фильм Санкт-Петербург (4 языка: англ., исп., нем., япон.); DVD Любимые герои говорят по-английски. Маугли (мультфильмы на английском языке с русскими и английскими субтитрами), 100 мин.; DVD-фильм Любимые герои говорят по-английски. Винни-Пух (мультфильмы на английском языке с русскими субтитрами + альбом-словарик), 45 мин.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Электронные средства обучения (для кабинета иностранного языка) в составе: Комплект плакатов на CD Английский язык 66 штук, Комплект плакатов на CD Немецкий язык 52 штуки, Mice and Nice English. Программно-методический комплекс (DVD-box), Интерактивные тесты. Английский язык. Грамматика: ГЛАГОЛ (DVD-box), Интерактивные тесты. Английский язык. Грамматика: Части речи (DVD-box), Интерактивные тесты. Английский язык. Грамматика: ГЛАГОЛ (DVD-box), Интерактивные тесты. Английский язык. Грамматика: Части речи (DVD-box), Набор дисков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Геометрические тела демонстрационные. Коллекция из не менее чем 10 пластмассовых объемных тел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Гигрометр. Диапазон измерения относительной влажности: от 10% до 100%. Диапазон измерения температуры, °С: от 0 до 50. Цена деления шкал термометра: 1°С. Скорость аспирации: от 0,5 до 1,0 м/сек. Комплектность: гигрометр – 1 шт., питатель – 1 шт., фитиль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Глобус Земли политический. Диаметр 26 см. Масштаб 1:50 млн.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Глобус Земли физический лабораторный. Диаметр 16 см. Масштаб 1:83 млн.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Глобус Земли физический. Диаметр 26 см. Масштаб 1:50 млн.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Государственные символы Российской Федерации. Пособие содержит: компакт-диск, рассказывающий об истории государственной символики, пути ее развития, создании российских гимнов, а также о современной российской символике; о российских и современных российских наградах, книгу для учителя, содержащую методические рекомендации и подробный комментарий 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Готовальня. им рейсфедером с регулировочной гайкой.  Состав набора: Циркуль, кронциркуль, дополнительный грифель в капсуле, точилка, рейсфедер, держатель для карандаша, ручка рейсфедера.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Демонстрационный </w:t>
            </w:r>
            <w:proofErr w:type="gramStart"/>
            <w:r w:rsidRPr="003F3EC6">
              <w:rPr>
                <w:rFonts w:ascii="Times New Roman" w:hAnsi="Times New Roman" w:cs="Times New Roman"/>
                <w:sz w:val="14"/>
                <w:szCs w:val="14"/>
                <w:lang w:eastAsia="ru-RU"/>
              </w:rPr>
              <w:t>комплект  «</w:t>
            </w:r>
            <w:proofErr w:type="gramEnd"/>
            <w:r w:rsidRPr="003F3EC6">
              <w:rPr>
                <w:rFonts w:ascii="Times New Roman" w:hAnsi="Times New Roman" w:cs="Times New Roman"/>
                <w:sz w:val="14"/>
                <w:szCs w:val="14"/>
                <w:lang w:eastAsia="ru-RU"/>
              </w:rPr>
              <w:t>Касса букв, слогов, звуковых схем с комплектом интерактивных таблиц.»  с методическими рекомендациями для учителя (карточки 360 шт.+табл. 12 шт.) или Азбука подвижная на магнитной основе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Игровой набор Английский язык (шнуровка-резинка). Буквы и слова, играем в слова (2 вида по 12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Игровой набор по развитию речи. Набор звуковых схем (раздаточный). Комплект из 24 наборов. Комплектность каждого набора: квадратные карточки – 18 шт., прямоугольные карточки – 12 шт., руководство по эксплуатации – 1 шт.</w:t>
            </w:r>
            <w:r w:rsidRPr="003F3EC6">
              <w:rPr>
                <w:rFonts w:ascii="Times New Roman" w:hAnsi="Times New Roman" w:cs="Times New Roman"/>
                <w:sz w:val="14"/>
                <w:szCs w:val="14"/>
                <w:lang w:eastAsia="ru-RU"/>
              </w:rPr>
              <w:br/>
            </w:r>
            <w:r w:rsidRPr="003F3EC6">
              <w:rPr>
                <w:rFonts w:ascii="Times New Roman" w:hAnsi="Times New Roman" w:cs="Times New Roman"/>
                <w:sz w:val="14"/>
                <w:szCs w:val="14"/>
                <w:lang w:eastAsia="ru-RU"/>
              </w:rPr>
              <w:br/>
              <w:t>Квадратные карточки обозначают отдельный звук, а прямоугольные – слог.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 основам математики, конструирования и моделирования для классаНабор Полидрон Каркасы "Стереометрия" по основам математики, конструирования и моделирования¶Набор Полидрон Каркасы "Призмы и пирамиды" по основам математики, конструирования и моделирования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Карта. Природные зоны России. Карта Природные зоны России (112х182) глянцевое 1-стороннее ламинирование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Карта. Физическая карта полушарий. Карта полушарий для начальной школы (100х184) глянцевое 1-стороннее ламинирование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Карта. Физическая карта России. Физическая карта России для начальных классов (111х184) глянцевое 1-стороннее ламинирование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835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Карты настенные. В состав комплекта входят 30 карт. Карты заламинированы глянцевой пленкой.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Карты. В состав комплекта входят: Карта Австралия и Новая Зеландия физическая (111х196 см.) глянцевое 1-стороннее ламинирование; Карта Европа физическая (146х148 см.) глянцевое 1-стороннее ламинирование; Карта Северная Америка физическая (140х115 см.) глянцевое 1-стороннее ламинирование.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Касса букв и слогов с набором интерактивных таблиц. Английский язык.(карточки 360 шт.+табл. 12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Касса цифр, букв, знаков и фигур с набором интерактивных таблиц. Математика. (карточки 360 шт.+табл. 12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Коллекции и гербарии.В составе: 1)Гербарий для Начальной школы (28 видов); 2)Гербарий "Сельскохозяйственные растения" (28 видов); 3)Коллекция "Полезные ископаемые" (32 вида); 4) Коллекция "Почва и ее состав"; 5) Коллекция "Шишки, плоды, семена деревьев и кустарников"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Коллекции по предметной области технология для начальной школы. Коллекция "Образцы бумаги и картона", Коллекция "Лен для начальной школы", Коллекция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Коллекция "Волокна"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Коллекция "Лен и продукты его переработки"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Коллекция "Хлопок и продукты его переработки"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Коллекция "Шелк"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Коллекция "Шерсть и продукты ее переработки"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Коллекция "Минералы и горные породы" (48 видов)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Коллекция промышленных образцов тканей, ниток и фурнитуры.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Компас ученический. Компас ученический предназначен для определения сторон света, а также для изучения его устройства и действия.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гипсовых моделей геометрических тел 14 штук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гипсовых моделей головы. Модели изготовлены из гипса, не окрашены. Количество моделей - 7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гипсовых моделей для натюрморта. Модели изготовлены из гипса, не окрашены. Количество моделей - 7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гипсовых моделей растений. Модели изготовлены из гипса, не окрашены. Количество моделей - 3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Оборудование и наборы для экспериментов. Биологическая микролаборатория с микроскопом и микропрепаратами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Комплект </w:t>
            </w:r>
            <w:proofErr w:type="gramStart"/>
            <w:r w:rsidRPr="003F3EC6">
              <w:rPr>
                <w:rFonts w:ascii="Times New Roman" w:hAnsi="Times New Roman" w:cs="Times New Roman"/>
                <w:sz w:val="14"/>
                <w:szCs w:val="14"/>
                <w:lang w:eastAsia="ru-RU"/>
              </w:rPr>
              <w:t>демонстрационных  учебных</w:t>
            </w:r>
            <w:proofErr w:type="gramEnd"/>
            <w:r w:rsidRPr="003F3EC6">
              <w:rPr>
                <w:rFonts w:ascii="Times New Roman" w:hAnsi="Times New Roman" w:cs="Times New Roman"/>
                <w:sz w:val="14"/>
                <w:szCs w:val="14"/>
                <w:lang w:eastAsia="ru-RU"/>
              </w:rPr>
              <w:t xml:space="preserve"> таблиц . Комплект обеспечивает реализацию содержания образовательной программы по математике.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Комплект </w:t>
            </w:r>
            <w:proofErr w:type="gramStart"/>
            <w:r w:rsidRPr="003F3EC6">
              <w:rPr>
                <w:rFonts w:ascii="Times New Roman" w:hAnsi="Times New Roman" w:cs="Times New Roman"/>
                <w:sz w:val="14"/>
                <w:szCs w:val="14"/>
                <w:lang w:eastAsia="ru-RU"/>
              </w:rPr>
              <w:t>демонстрационных  учебных</w:t>
            </w:r>
            <w:proofErr w:type="gramEnd"/>
            <w:r w:rsidRPr="003F3EC6">
              <w:rPr>
                <w:rFonts w:ascii="Times New Roman" w:hAnsi="Times New Roman" w:cs="Times New Roman"/>
                <w:sz w:val="14"/>
                <w:szCs w:val="14"/>
                <w:lang w:eastAsia="ru-RU"/>
              </w:rPr>
              <w:t xml:space="preserve"> таблиц в кабинет музыки. Комплект состоит из 8 листов.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демонстрационных  учебных таблиц по черчению, изобразительному искусству и Мировой художественной культуре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Комплект </w:t>
            </w:r>
            <w:proofErr w:type="gramStart"/>
            <w:r w:rsidRPr="003F3EC6">
              <w:rPr>
                <w:rFonts w:ascii="Times New Roman" w:hAnsi="Times New Roman" w:cs="Times New Roman"/>
                <w:sz w:val="14"/>
                <w:szCs w:val="14"/>
                <w:lang w:eastAsia="ru-RU"/>
              </w:rPr>
              <w:t>демонстрационных  учебных</w:t>
            </w:r>
            <w:proofErr w:type="gramEnd"/>
            <w:r w:rsidRPr="003F3EC6">
              <w:rPr>
                <w:rFonts w:ascii="Times New Roman" w:hAnsi="Times New Roman" w:cs="Times New Roman"/>
                <w:sz w:val="14"/>
                <w:szCs w:val="14"/>
                <w:lang w:eastAsia="ru-RU"/>
              </w:rPr>
              <w:t xml:space="preserve"> таблиц. Информатика и ИКТ 5-7 классы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Комплект </w:t>
            </w:r>
            <w:proofErr w:type="gramStart"/>
            <w:r w:rsidRPr="003F3EC6">
              <w:rPr>
                <w:rFonts w:ascii="Times New Roman" w:hAnsi="Times New Roman" w:cs="Times New Roman"/>
                <w:sz w:val="14"/>
                <w:szCs w:val="14"/>
                <w:lang w:eastAsia="ru-RU"/>
              </w:rPr>
              <w:t>демонстрационных  учебных</w:t>
            </w:r>
            <w:proofErr w:type="gramEnd"/>
            <w:r w:rsidRPr="003F3EC6">
              <w:rPr>
                <w:rFonts w:ascii="Times New Roman" w:hAnsi="Times New Roman" w:cs="Times New Roman"/>
                <w:sz w:val="14"/>
                <w:szCs w:val="14"/>
                <w:lang w:eastAsia="ru-RU"/>
              </w:rPr>
              <w:t xml:space="preserve"> таблиц. Информатика и ИКТ 8-9 классы (7-9 классы)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"Исследователь природы" (3 лаб.контейнера,ув.стаканчик,конт. с зерк., 2 пинцета)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экспериментирования "Мои первые опыты: вода и воздух" с методическим пособием. Россия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экспериментирования "Мои первые опыты: простые механизмы и постоянные магниты" с методическим пособием. Россия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экспериментирования "Мои первые опыты: свет и звук" с методическим пособием.Россия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инструментов и приборов топографических (кабинет географии)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муляжей фруктов и овощей. Комплект содержит 26 муляжей: Баклажан, Огурец «Неросимый», Огурец «505», Перец красный, Картофель, Репа, Помидор «Плановый», Помидор «Рыбка», Помидор «Маяк», Редис, Морковь, Лук репчатый, Чеснок, Яблоко «Апорт», Яблоко «Кальвиль анисовый», Яблоко «Ранет», Мандарин, Вишня, Клубника, Лимон, Слива, Персик, Абрикос,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наглядных пособий для постоянного использования. В состав комплекта входят: Таблица Квадратные уравнения (100х140 см.); Таблица Основные тригонометрические тождества (100х140 см.); Таблица квадратов натуральных чисел от 10 до 99 (100х140 см.). Все таблицы выполнены на виниле.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наглядных пособий для постоянного использования. Комплект состоять из 6 таблиц: Резка металла; Рубка металла; Cтанки сверлильной группы; Станки токарно-винторезной группы; Станки фрезерной группы; Станки шлифовальной и заточной групп. Комплект выполнен на виниле, форматом 100х140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оборудования и инструментов для отработки практических умений и навыков  по изобразительному искусству для начальной школы.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Комплект </w:t>
            </w:r>
            <w:proofErr w:type="gramStart"/>
            <w:r w:rsidRPr="003F3EC6">
              <w:rPr>
                <w:rFonts w:ascii="Times New Roman" w:hAnsi="Times New Roman" w:cs="Times New Roman"/>
                <w:sz w:val="14"/>
                <w:szCs w:val="14"/>
                <w:lang w:eastAsia="ru-RU"/>
              </w:rPr>
              <w:t>раздаточный  учебно</w:t>
            </w:r>
            <w:proofErr w:type="gramEnd"/>
            <w:r w:rsidRPr="003F3EC6">
              <w:rPr>
                <w:rFonts w:ascii="Times New Roman" w:hAnsi="Times New Roman" w:cs="Times New Roman"/>
                <w:sz w:val="14"/>
                <w:szCs w:val="14"/>
                <w:lang w:eastAsia="ru-RU"/>
              </w:rPr>
              <w:t>–лабораторного и практического оборудования по технологии для начальной школы. В состав комплекта входят: Доска для лепки - 1 шт.; Наборы стеков для лепки из пластилина и глины - 1 компл.; Ножницы с закругленными концами - 1 шт. Комплект для рукоделия - 1 шт.; Лента измерительная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Английский язык (карточки). Комплект тематических карточек на отработку лексики английского языка. Арт. РК-3018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Компалект раздаточных карточек для тренировки навыков чтения на английском языке (6 видов по 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репродукций картин для уроков развития речи и литературы. В состав входят 20 репродукций, изготовленных на плотной небликующей бумаге, имитирующей структуру холста, размер 40х50 см., упаковочная коробка. Репродукции картин русских художников (И.К. Айвазовского, К.П. Брюллова, В.М. Васнецова, М.А. Врубеля, А.А. Иванова, А.И. Куинджи, И.И. 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Всемирная история (обобщающие таблицы) (5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Государственные символы России (3 таблицы)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Движение декабристов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демонстрационных по кулинарии. Комплект состоит из 20 листов.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Комплект таблиц демонстрационных по технологии обработки </w:t>
            </w:r>
            <w:proofErr w:type="gramStart"/>
            <w:r w:rsidRPr="003F3EC6">
              <w:rPr>
                <w:rFonts w:ascii="Times New Roman" w:hAnsi="Times New Roman" w:cs="Times New Roman"/>
                <w:sz w:val="14"/>
                <w:szCs w:val="14"/>
                <w:lang w:eastAsia="ru-RU"/>
              </w:rPr>
              <w:t>тканей.Комплект</w:t>
            </w:r>
            <w:proofErr w:type="gramEnd"/>
            <w:r w:rsidRPr="003F3EC6">
              <w:rPr>
                <w:rFonts w:ascii="Times New Roman" w:hAnsi="Times New Roman" w:cs="Times New Roman"/>
                <w:sz w:val="14"/>
                <w:szCs w:val="14"/>
                <w:lang w:eastAsia="ru-RU"/>
              </w:rPr>
              <w:t xml:space="preserve"> состоит из 7 листов.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877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«Английский язык. Вопросительные и отрицательные предложения» (8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«Английский язык. Времена английского глагола» (15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п.65</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Комплект таблиц для начальной школы «Английский язык. Глаголы</w:t>
            </w:r>
            <w:r w:rsidRPr="003F3EC6">
              <w:rPr>
                <w:rFonts w:ascii="Times New Roman" w:hAnsi="Times New Roman" w:cs="Times New Roman"/>
                <w:sz w:val="14"/>
                <w:szCs w:val="14"/>
                <w:lang w:val="en-US" w:eastAsia="ru-RU"/>
              </w:rPr>
              <w:t xml:space="preserve"> Be, Have, Can, Must» (8 </w:t>
            </w:r>
            <w:r w:rsidRPr="003F3EC6">
              <w:rPr>
                <w:rFonts w:ascii="Times New Roman" w:hAnsi="Times New Roman" w:cs="Times New Roman"/>
                <w:sz w:val="14"/>
                <w:szCs w:val="14"/>
                <w:lang w:eastAsia="ru-RU"/>
              </w:rPr>
              <w:t>таблиц</w:t>
            </w:r>
            <w:r w:rsidRPr="003F3EC6">
              <w:rPr>
                <w:rFonts w:ascii="Times New Roman" w:hAnsi="Times New Roman" w:cs="Times New Roman"/>
                <w:sz w:val="14"/>
                <w:szCs w:val="14"/>
                <w:lang w:val="en-US" w:eastAsia="ru-RU"/>
              </w:rPr>
              <w:t xml:space="preserve">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«Английский язык. Существительные, прилагательные, местоимения, числительные» (9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«Звуки и буквы русского алфавита» (2 таблицы + 128 карточек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«Литературное чтение. 1 класс» (16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«Литературное чтение. 2 класс» (16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«Литературное чтение. 3 класс» (16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«Литературное чтение. 4 класс» (16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«Русский алфавит» (4 таблицы + 224 карточки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«Русский язык, 1 класс» (10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«Русский язык, 2 класс» (8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«Русский язык, 3 класс» (10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«Русский язык, 4 класс» (10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«Русский язык. Основные правила и понятия. 1-4 класс» (7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для начальной школы «Словарные слова» (8 таблиц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Избирательное право (10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История Древнего мира. 5 класс (5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История России (обобщающие таблицы) (9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История России 6 класс   (5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История России 7 класс (9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История России 8 класс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История России 9 класс (9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История Средних веков. 6 класс (6таблиц)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Конституционное право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Новая история. 7 класс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Новая история. 8 класс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Новейшая история. 9 класс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Обществознание 10-11 классы (11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Обществознание 8-9 классы (7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Основы православной культуры 10-11 классы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Основы православной культуры 5-9 классы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Комплект таблиц по слесарному </w:t>
            </w:r>
            <w:proofErr w:type="gramStart"/>
            <w:r w:rsidRPr="003F3EC6">
              <w:rPr>
                <w:rFonts w:ascii="Times New Roman" w:hAnsi="Times New Roman" w:cs="Times New Roman"/>
                <w:sz w:val="14"/>
                <w:szCs w:val="14"/>
                <w:lang w:eastAsia="ru-RU"/>
              </w:rPr>
              <w:t>делу.Комплект</w:t>
            </w:r>
            <w:proofErr w:type="gramEnd"/>
            <w:r w:rsidRPr="003F3EC6">
              <w:rPr>
                <w:rFonts w:ascii="Times New Roman" w:hAnsi="Times New Roman" w:cs="Times New Roman"/>
                <w:sz w:val="14"/>
                <w:szCs w:val="14"/>
                <w:lang w:eastAsia="ru-RU"/>
              </w:rPr>
              <w:t xml:space="preserve"> состоит из 11 листов.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Политические течения XVIII-XIX веков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Развитие России в XVII-XVIII веках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Развитие Российского государства в XV-XVI веках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Становление Российского государства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Теория права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Факторы формирования российской цивилизации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Экономика 10-11 классы (25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Безопасное поведение школьников (нач. школа) (5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Введение в цветоведение (16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Геометрические фигуры и величины (9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Летние и осенние изменения в природе (13 таблиц+32 карт.)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Математика 1 класс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Математика 2 класс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Математика 3 класс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Математика 4 класс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Математические таблицы для начальной школы (9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Однозначные и многозначные числа (7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Окружающий мир 1 класс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Окружающий мир 2 класс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Окружающий мир 3 класс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Окружающий мир 4 класс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Основы безопасности жизнедеятельности 1-4 классы (10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Основы декоративно-прикладного искусства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Основы православной культуры 1-4 классы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Порядок действий (3 таблиц+32 карт.)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Простые задачи (2 таблиц+128 карт.)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Символы и понятия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Умножение и деление (8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 Устные приемы сложения и вычитания в пределах сотни (4 таблицы)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таблиц"Глаголы"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таблиц"Грамматика" (22 таблицы)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таблиц"Имя прилагательное" (9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таблиц"Имя существительное" (7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10 класс"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11 класс"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5 класс"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5-11 классы. Теория литературы" (20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6 класс"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7 класс"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8 класс"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таблиц"Литература 9 класс"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таблиц"Морфология"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таблиц"Наречие"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таблиц"Основные правила орфографии и пунктуации 5 - 9 кл."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954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таблиц"Правописание гласных в корне слова."(5 таблиц+32 карт.)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таблиц"Причастие и деепричастие"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таблиц"Русский язык - 5 кл." (14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таблиц"Русский язык - 6 кл." (7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таблиц"Русский язык - 7 кл." (7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таблиц"Русский язык - 8 кл." (7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таблиц"Русский язык - 9 кл." (6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таблиц"Русский язык. Орфография. 5-11 классы" (15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таблиц"Русский язык. Синтаксис. 5-11 классы" (19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таблиц"Союзы и предлоги" (9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таблиц"Таблицы для старшей школы по русскому языку 10 класс" (19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таблиц"Таблицы для старшей школы по русскому языку 11 класс" (16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таблиц"Частицы и междометия" (7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таблиц"Числительное и местоимения" (14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 фильмов (кройка и шитье)</w:t>
            </w:r>
            <w:r w:rsidRPr="003F3EC6">
              <w:rPr>
                <w:rFonts w:ascii="Times New Roman" w:hAnsi="Times New Roman" w:cs="Times New Roman"/>
                <w:sz w:val="14"/>
                <w:szCs w:val="14"/>
                <w:lang w:eastAsia="ru-RU"/>
              </w:rPr>
              <w:br/>
            </w:r>
            <w:r w:rsidRPr="003F3EC6">
              <w:rPr>
                <w:rFonts w:ascii="Times New Roman" w:hAnsi="Times New Roman" w:cs="Times New Roman"/>
                <w:sz w:val="14"/>
                <w:szCs w:val="14"/>
                <w:lang w:eastAsia="ru-RU"/>
              </w:rPr>
              <w:br/>
              <w:t>В комплекте 3 электронных пособия формата DVD.</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 фильмов (кулинария). В комплекте 3 электронных пособия формата DVD.</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 фильмов по курсу география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 фильмов по курсу истории и обществознания.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видеофильмов по предмету Музыка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видеофильмов. Кабинет изобразительного искусства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чертежного оборудования и приспособлений для работы у доски (треугольник-2, циркуль-1, транспортир-1, линейка-1)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Комплект чертежного оборудования и приспособлений. Комплект состоит из чертежного оборудования и приспособлений: Линейка классная. Изготовлена из пластика длина 1 м; Транспортир классный. Изготовлен из пластика; Угольник классный. Изготовлен из </w:t>
            </w:r>
            <w:proofErr w:type="gramStart"/>
            <w:r w:rsidRPr="003F3EC6">
              <w:rPr>
                <w:rFonts w:ascii="Times New Roman" w:hAnsi="Times New Roman" w:cs="Times New Roman"/>
                <w:sz w:val="14"/>
                <w:szCs w:val="14"/>
                <w:lang w:eastAsia="ru-RU"/>
              </w:rPr>
              <w:t>пластика  (</w:t>
            </w:r>
            <w:proofErr w:type="gramEnd"/>
            <w:r w:rsidRPr="003F3EC6">
              <w:rPr>
                <w:rFonts w:ascii="Times New Roman" w:hAnsi="Times New Roman" w:cs="Times New Roman"/>
                <w:sz w:val="14"/>
                <w:szCs w:val="14"/>
                <w:lang w:eastAsia="ru-RU"/>
              </w:rPr>
              <w:t>30 и 60 градусов); Угольник классный. Изготовлен из пластика  (45 и 45 градусов); Циркуль клас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чертежных инструментов классных. В состав комплекта входят: линейка (длина 1 м.); указка; транспортир; циркуль; угольник 30-60 º; угольник 45-45 º; основание для крепления иннструментов на стену. Инструменты изготовлены из пластмассы.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Комплекты таблиц по столярному делу. Комплект состоит из 11 листов.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Куклы-персонажи. Набор для ролевой игры, театрализации и инсценирования (состоит из не менее 4 игровых пособий по мотивам сказок)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Кульман. Кульман устанавливается на любой стол и представляет собой полноценную чертёжную систему. Доска с меламиновым покрытием, размер А2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Курвиметр. Предназначен для измерения длин кривых и извилистых линий на топографических картах, графических документах. Погрешность измерения на длине измерения 50 см равна 0,25 см. Шкалы измерений: метрическая 0 - 100 см; дюимовая 0 - 39,4".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Линейка чертежная. Характеристики: - равномерно перемещается по бумажной поверхности;- имеет пластиковый ролик;- содержит транспортир 180 град. и 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Метр </w:t>
            </w:r>
            <w:proofErr w:type="gramStart"/>
            <w:r w:rsidRPr="003F3EC6">
              <w:rPr>
                <w:rFonts w:ascii="Times New Roman" w:hAnsi="Times New Roman" w:cs="Times New Roman"/>
                <w:sz w:val="14"/>
                <w:szCs w:val="14"/>
                <w:lang w:eastAsia="ru-RU"/>
              </w:rPr>
              <w:t>демонстрационный .</w:t>
            </w:r>
            <w:proofErr w:type="gramEnd"/>
            <w:r w:rsidRPr="003F3EC6">
              <w:rPr>
                <w:rFonts w:ascii="Times New Roman" w:hAnsi="Times New Roman" w:cs="Times New Roman"/>
                <w:sz w:val="14"/>
                <w:szCs w:val="14"/>
                <w:lang w:eastAsia="ru-RU"/>
              </w:rPr>
              <w:t xml:space="preserve"> Изготовлен из пластмассы. Длина 1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Механическая рулетка. Имеет оцифрованную сантиметровую ленту, помещенную в пластмассовый корпус, имеющий механизм для обратной намотки. Длина ленты 20 метров.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Модели единиц объема. Модель представляет собой пластины разного объема, образующие куб с гранями 10 см, уложенные в прозрачную пластмассовую форму в виде куба.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Модели объемные демонстрационные для начальной школы. В состав комплекта </w:t>
            </w:r>
            <w:proofErr w:type="gramStart"/>
            <w:r w:rsidRPr="003F3EC6">
              <w:rPr>
                <w:rFonts w:ascii="Times New Roman" w:hAnsi="Times New Roman" w:cs="Times New Roman"/>
                <w:sz w:val="14"/>
                <w:szCs w:val="14"/>
                <w:lang w:eastAsia="ru-RU"/>
              </w:rPr>
              <w:t xml:space="preserve">входят:   </w:t>
            </w:r>
            <w:proofErr w:type="gramEnd"/>
            <w:r w:rsidRPr="003F3EC6">
              <w:rPr>
                <w:rFonts w:ascii="Times New Roman" w:hAnsi="Times New Roman" w:cs="Times New Roman"/>
                <w:sz w:val="14"/>
                <w:szCs w:val="14"/>
                <w:lang w:eastAsia="ru-RU"/>
              </w:rPr>
              <w:t xml:space="preserve"> 1) Модель "Уход за зубами". 2) Модель "Строение Земли". 3) Модель "Круговорот воды в природе". 4) Модель скелета человека 85 см. 5) Набор муляжей овощей и фруктов.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Модели по изобразительному искусству. Гипсовая модель "Глаз человека", Гипсовая модель "Губы человека", Гипсовая модель "Нос человека", Гипсовая модель "Ухо"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Модели раздаточные по математике для начальной школы. Комплект включает в себя:1) Модель "Части целого на круге". 2) Модель "Единицы объема". 3) Мо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Модели-</w:t>
            </w:r>
            <w:proofErr w:type="gramStart"/>
            <w:r w:rsidRPr="003F3EC6">
              <w:rPr>
                <w:rFonts w:ascii="Times New Roman" w:hAnsi="Times New Roman" w:cs="Times New Roman"/>
                <w:sz w:val="14"/>
                <w:szCs w:val="14"/>
                <w:lang w:eastAsia="ru-RU"/>
              </w:rPr>
              <w:t>аппликации  для</w:t>
            </w:r>
            <w:proofErr w:type="gramEnd"/>
            <w:r w:rsidRPr="003F3EC6">
              <w:rPr>
                <w:rFonts w:ascii="Times New Roman" w:hAnsi="Times New Roman" w:cs="Times New Roman"/>
                <w:sz w:val="14"/>
                <w:szCs w:val="14"/>
                <w:lang w:eastAsia="ru-RU"/>
              </w:rPr>
              <w:t xml:space="preserve"> начальной школы. Включают в себя карточки с изображением природы, негативного воздействия человека на окружающую среду и пути снижения такого воздействия; карточки, посвященные здоровью человека; карточки, изображающие многообразие природных зон России и видов землепользования. Напечатаны на плотном  полиграфическом материале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 внутреннего строения Земли. Модель представляет собой рельефный глобус Земли, с вырезанным фрагментом поверхности, что позволяет рассмотреть внутреннее строение земного шара: ядро, мантию, земную кору. Модель изготовлена из пластмассы, раскрашена в естественные цвета. Высота модели 50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 вулкана. Модель являетяс разборной, состоит из 2 частей, соединяющихся между собой с помощью пластмассовых штырьков. Модель изготовлена из пластмассы и раскрашена. На разрезе, проходящем через центр вулкана, показаны магма, жерло вулкана, кратер, лава, побочные кратеры. Показано изменение поверхности Земли в результате вулканической деятельн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 движения океанических плит. В комплект входят 2 модели, изготовленные из пластмассы и раскрашенные. Одна модель изображает участок земной коры с рельефом, образованным в результате тектонического процесса сбросо-сдвигов. Другая модель  состоит из отдельных блоков (4шт.), позволяющих показать, как  происходит в природе процесс сбросо-сдвигов.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 строения земных складок и эволюции рельефа. Модель изготовлена из пластмассы и раскрашена в естественные цвета. Модель представляет собой участок земной коры в разрезе, на котором видны складки земных пород, образовавшиеся в результате тектонических процессов. На модели есть возможность рассмотреть: горные хребты, вершины, глубокие межгорные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Модель-аппликация демонстрационная по иностранному языку. Комплектность: 1. Карточки-литеры с магнитной резиной - 140 шт. 2. Паспорт изделия - 1 шт. 3. Упаковочная коробка - 1 шт. Пособие состоит из карточек с буквами, звуками и буквосочетаниями латинского алфавита и карточек со знаками препинания. На каждую букву приходится по несколько карточек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Модель-аппликация демонстрационная по множествам.  Комплектность: модели множеств – 4 шт., магниты, карточки с латинскими буквами. Модели различных множеств выполнены из плотной прозрачной пленки с прокрашенным контуром и штриховкой. Множества и их элементы крепятся на классную доску или стенд.</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Модель-аппликация по множествам.  Комплектность: модели множеств – 4 шт., магниты, карточки с латинскими буквами. Модели различных множеств выполнены из плотной </w:t>
            </w:r>
            <w:r w:rsidRPr="003F3EC6">
              <w:rPr>
                <w:rFonts w:ascii="Times New Roman" w:hAnsi="Times New Roman" w:cs="Times New Roman"/>
                <w:sz w:val="14"/>
                <w:szCs w:val="14"/>
                <w:lang w:eastAsia="ru-RU"/>
              </w:rPr>
              <w:lastRenderedPageBreak/>
              <w:t>прозрачной пленки с прокрашенным контуром и штриховкой. Множества и их элементы крепятся на классную доску или стенд.</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996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Модель-аппликация по числовой прямой. Числовая прямая представляет собой прямую с неоцифрованной шкалой, напечатанную на баннерной ткани. Шкала не оцифрована, что позволяет действовать с целыми числами и с дробями, а также использовать пособие в средней школе, при изучении отрицательных чисел. Пособие крепится на классную доску магнитными кнопками.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Модель-аппликация природных зон Земли. Модель-аппликация предназначена для изучения тем, связанных с природными зонами Земли. В комплект входят 55 ламинированных карточек форматом 15*10 см. Карточки снабжены магнитами для крепления на металлической доске.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муляжей для рисования с палитрой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Муляжи съедобных и ядовитых грибов. Комплект содержит 7 муляжей: Белый гриб, Сыроежка, Груздь, Лисичка, Подберезовик, Мухомор, Бледная поганка. Муляжи изготовлены из пенополистирола вспенивающегося, окрашены масляными красками в соответствии с образцами - эталонами.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чертежных инструментов классных из дерева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объемного представления дробей в виде кубов и шаров. Материал - пластик. Элементы окрашены в разные цвета. В набор входят: 1 большой и 4 малых куба, 4 квадрата, 4 параллелепипеда, сфера с подставкой. Сферу можно разделить на две равные части. Набор упакован к коробку.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упражнений в действиях с рациональными числами: сложение, вычитание, умножение и деление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моделей для лабораторных работ по стереометрии. Комплектность: листы с развертками пространственных фигур – 11 шт. Модели выполнены в виде разверток, которые собираются в пространственные фигуры. Каждая фигура представлена в "полном" виде и в "разрезанном" на две части секущей плоскостью.</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прозрачных геометрических тел с сечениями.  Состав набора позволяет собрать 16 различных геометрических тел, в том числе 10 с сечениями, и 2 пересекающихся плоскости. Набор размещен в плстмассовой коробке.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исследования состояния окружающей среды "Экознайка"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Плакат магнитный "Природное сообщество поля" с методическими рекомендациями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Плакат магнитный "Природное сообщество водоема" с методическими рекомендациями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Плакат магнитный "Природное сообщество приусадебного участка" с методическими рекомендациями.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Пресс для сушки растений (пара)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для кабинета географии. Выполнены на картоне. Состоят из 12 шт. Формат А3, полноцветная печать (4+0).Состав: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зарубежных детских писателей. Демонстрационный материал с методичкой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исторических деятелей.В составе: "Портреты немецких писателей" (дерев. рамка, под стеклом, комплект 5 шт); "Портреты французских писателей" (дерев. рамка, под стеклом, комплект 6 шт); "Портреты английских писателей" (дерев. рамка, под стеклом, комплект 5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п.199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исторических деятелей. Комплект состоит из 7 портретов. Формат А3.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отечественных и зарубежных композиторов. Портреты композиторов (35 шт, ф А3). Комплект включает 35 портретов русских и зарубежных композиторов.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русских детских писателей 20 века. Демонстрационный материал с методичкой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Изохрестоматия русской живописи (20 репродукций, размер 40х50, 50х70)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Раздаточные карточки с цифрами и математическими знаками. Комплектность: 1. Карточки с картинками пяти видов, в двух цветах   - 120 шт.  2. Карточки с цифрами от 0 до 10 -  22 шт.   3. Разрезные карточки с математическими знаками  - 8 шт. 4. Набор магнитов в каждой карточке - 1 компл.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Раздаточные предметные карточки. Комплект содержит 45 раздаточных предметных карточек для изучения английских, немецких, французских и испанских слов. Предназначены для использования в качестве раздаточного материала. Формат А4, полноцветная печать (4+4), двухсторонняя ламинация, плотность бумаги 150 гр./м2. Содержат иллюстративный и описательный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Репродукции картин и художественных фотографий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Репродукции картин и художественных фотографий. Комплект репродукций для первого класса. В комплекте не менее 10 шт. репродукций формата А3 Комплект репродукций для второго класса. В комплекте не менее 10 шт. репродукций формата А3 Комплект репродукций для третьего класса. В комплекте не менее 10 шт. репродукций формата А3 Комплект репродукций для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proofErr w:type="gramStart"/>
            <w:r w:rsidRPr="003F3EC6">
              <w:rPr>
                <w:rFonts w:ascii="Times New Roman" w:hAnsi="Times New Roman" w:cs="Times New Roman"/>
                <w:sz w:val="14"/>
                <w:szCs w:val="14"/>
                <w:lang w:eastAsia="ru-RU"/>
              </w:rPr>
              <w:t>Рулетка .</w:t>
            </w:r>
            <w:proofErr w:type="gramEnd"/>
            <w:r w:rsidRPr="003F3EC6">
              <w:rPr>
                <w:rFonts w:ascii="Times New Roman" w:hAnsi="Times New Roman" w:cs="Times New Roman"/>
                <w:sz w:val="14"/>
                <w:szCs w:val="14"/>
                <w:lang w:eastAsia="ru-RU"/>
              </w:rPr>
              <w:t xml:space="preserve"> Рулетка с металлической лентой и двойной шкалой (сантиметры и дюймы). Длина ленты 20 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Сюжетные (предметные) картинки по родному языку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Сюжетные (предметные) картинки по русскому языку и литературному чтению. Комплект содержит 215 карточек с сюжетными и предметными изображениями. Размер сюжетных изображений  30*50 см. Размер предметных изображений 17*25 см. Отпечатаны на картоне плотностью 250 г/м2. Красочность 4+0. Упакованы в коробку.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Таблица Английский алфавит в картинках (винил)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демонстрационные. Комплект предназначен для использования в общеобразовательных учереждениях, на уроках английского языка. Таблицы отпечатаны на картоне, плотностью 250 гр.м2, формат А2.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и картины демонстрационные по курсу истории и обществознания.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раздаточные по курсу истории и обществознания 13 комплпектов на 1 каб. В состав комплекта входят 5 таблиц. Таблицы предназначены для использования в качестве раздаточного материала. Формат А4, полноцветная печать (4+4), двухсторонняя ламинация, плотность бумаги 150 гр./м2.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раздаточные. Содержат илююстративный и описательный материал. В комплет входят 14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раздаточные. Формат А4, полноцветная печать (4+4), двухсторонняя ламинация, плотность бумаги 150 гр./м2. Содержат материал по следующим темам: Внутреннее строение Земли; Возраст Земли и геологическое летоисчисление; Литосфера; Рельеф Земли; Атмосфера; Температура воздуха; Строение атмосферы; Климат; Гидросфера; Воды суши; Ледники; Подземные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учебные демонстрационные. Комплект предназначен для реализации основной программы по географии. Комплект состоит из 81 листа. Таблицы отпечатаны на плотном полиграфическом картоне 250 гр./м2, форматом 68x98 см. Печать односторонняя. Мелование одностороннее. Красочность 4+0 (полноцвет).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1031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Теллурий. Комплектность: Модель «Теллурий» -1 шт.; Подставка - 1 шт.; Источник питания (батарейки типа АА) - 2 шт.; Руководство по эксплуатации - 1 шт. Прибор неразборный, устанавливается на подставку при помощи крепежного винта. Состоит из пластмассовых и металлических частей, смонтированных таким образом, чтобы наглядно продемонстрировать смену 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А.С. Пушкин. Лицейские годы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Вдохновенная Марина (М. Цветаева)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Живой Маяковский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Максим Горький. Жизнь в борьбе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Образы Бориса Пастернака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Отечества достойный сын. (Некрасов 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Поэт и время. Анна Ахматова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Сергей Есенин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Федор Достоевский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фильм. Человек - эпоха (Александр Блок)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Части целого на круге. Простые дроби. В состав комплекта входят 5 кругов, разделенных на отдельные сектора. Окружности состоят из 2, 3, 4, 5 и 6 секторов. Комплект упакован в коробку.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Часы демонстрационные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Часы раздаточные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Шаблон архитектурный. Позволяет размечать раздельное расположение условных обозначений оборудования жилых помещений и указателей направления.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п.232</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Школьная</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метеостанция</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К</w:t>
            </w:r>
            <w:r w:rsidRPr="003F3EC6">
              <w:rPr>
                <w:rFonts w:ascii="Times New Roman" w:hAnsi="Times New Roman" w:cs="Times New Roman"/>
                <w:sz w:val="14"/>
                <w:szCs w:val="14"/>
                <w:lang w:val="en-US" w:eastAsia="ru-RU"/>
              </w:rPr>
              <w:t>BRESSER NATIONAL GEOGRAPHIC</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Электронные </w:t>
            </w:r>
            <w:proofErr w:type="gramStart"/>
            <w:r w:rsidRPr="003F3EC6">
              <w:rPr>
                <w:rFonts w:ascii="Times New Roman" w:hAnsi="Times New Roman" w:cs="Times New Roman"/>
                <w:sz w:val="14"/>
                <w:szCs w:val="14"/>
                <w:lang w:eastAsia="ru-RU"/>
              </w:rPr>
              <w:t>наглядные  средства</w:t>
            </w:r>
            <w:proofErr w:type="gramEnd"/>
            <w:r w:rsidRPr="003F3EC6">
              <w:rPr>
                <w:rFonts w:ascii="Times New Roman" w:hAnsi="Times New Roman" w:cs="Times New Roman"/>
                <w:sz w:val="14"/>
                <w:szCs w:val="14"/>
                <w:lang w:eastAsia="ru-RU"/>
              </w:rPr>
              <w:t>. Кабинет изобразительного искусства. В программе более 100 увлекательных анимированных мини-лекций, около 300 великолепных иллюстраций, много интересных фактов из жизни и творчества художников, звучит изысканная классическая музыка, демонстрируются познавательные видеофрагменты и многое другое. Определить уровень пон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Электронные средства обучения для кабинета музыки. Музыкальная шкатулка. Хрестоматия для школьников) Win Лицензия на 1 рабочее место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5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6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Векторы"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Графики функций"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Стереометрия"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Треугольники"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Тригонометрические функции, уравнения и неравенства"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математика. Уравнения и неравенства"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ИСТОРИЯ. 6 класс. История России от древности до конца XVI века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ИСТОРИЯ. 7 класс. Истории России XVII - XVIII веков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ИСТОРИЯ. 8 класс. История России XIX века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ИСТОРИЯ. 9 класс. История России в XX веке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НАГЛЯДНОЕ ОБЩЕСТВОЗНАНИЕ. 10 класс. Человек. Общество. Политика и право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НАГЛЯДНОЕ ОБЩЕСТВОЗНАНИЕ. 11 класс. Экономика. Социология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"Всеобщая история. 5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"Всеобщая история. 6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"Всеобщая история. 7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"Всеобщая история. 8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"Всеобщая история. 9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"История России с древнейших времен до конца XVIв. 6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"История России. XVII – XVIII вв. 7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"История России. XIX в. 8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Мультимедийное пособие. Интерактивные карты по истории. "История России. XX – начало XXI вв. 9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Великая Отечественная Война. 1941-1945.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История русских царей. Александр I. Николай I</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История русских царей. Первые Романовы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История русских царей. Цари Смутного времени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История русских царей. Последние императоры России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История русских царей. Эпоха дворцовых переворотов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История СССР. Революционный кризис в России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Электронное учебное пособие. Медиа Коллекция. История СССР. 1922–1939 годы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Эволюция Вселенной" Версия 3.0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ГЕОГРАФИЯ. 5 – 6 классы. Начальный курс географии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ГЕОГРАФИЯ. 7 класс. Материки и океан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ГЕОГРАФИЯ. 8 класс. Россия. Природа и население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ГЕОГРАФИЯ. 9 класс. Россия.  Хозяйство и районы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ГЕОГРАФИЯ. 10 - 11 классы. Зарубежные страны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ОБЖ. Основы безопасности личности, общества, государства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ОБЖ. Основы медицинских знаний и здорового образа жизни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ОБЖ. Основы военной службы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литература. 5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литература. 6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1091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литература. 7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литература. 8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литература. 9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"Наглядный русский язык. 5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"Наглядный русский язык. 6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"Наглядный русский язык. 7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"Наглядный русский язык. 8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"Наглядный русский язык. 9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Литературное чтение 1 класс. Устное народное творчество. Русские народные сказки. Литературные сказки. Поэтические страницы. Рассказы для детей»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Литературное чтение 2 класс. Поэтические страницы. Миниатюры. Рассказы для детей»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Литературное чтение 2 класс. Устное народное творчество. Былины. Богатырские сказки. Сказы»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Литературное чтение 3 класс. Сказки зарубежных писателей. Повесть-сказка в творчестве русских писателей. Повесть-сказка в творчестве зарубежных писателей. Тема и идея произведения»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Литературное чтение 3 класс. Творчество народов мира. Басни. Поэтические страницы. Повесть»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Литературное чтение 4 класс. Книги Древней Руси. Страницы Старины Седой. Писатели и поэты XIX в.»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Литературное чтение 4 класс. Писатели и поэты XX в. Поэтические страницы. Зарубежные писатели. Словари, справочники, энциклопедии»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Математика 1 класс. Числа до 20. Числа и величины. Арифметические действия. Геометрические фигуры и величины. Текстовые задачи. Пространственные отношения»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Математика 2 класс. Геометрические фигуры и величины. Текстовые задачи. Пространственные отношения»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Математика 2 класс. Числа до 100. Числа и величины. Арифметические действия»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Математика 3 класс. Геометрические фигуры и величины. Текстовые задачи. Пространственные отношения»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Математика 3 класс. Числа до 1 000. Числа и величины. Арифметические действия»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Математика 4 класс. Геометрические фигуры и величины. Текстовые задачи. Пространственные отношения»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Математика 4 класс. Числа до 1 000 000. Числа и величины. Арифметические действия»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п.299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Окружающий мир 1 класс. Человек и природа. Человек и общество. Правила безопасной жизни»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Окружающий мир 2 класс. Человек и общество»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Окружающий мир 2 класс. Человек и природа»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Окружающий мир 3 класс. Человек и общество. Правила безопасной жизни»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Окружающий мир 3 класс. Человек и природа»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Окружающий мир 4 класс. История России»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Окружающий мир 4 класс. Человек и природа. Человек и общество»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Русский язык 1 класс. Звуки и буквы. Синтаксис. Состав слова. Орфография»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Русский язык 2 класс. Синтаксис и пунктуация. Лексика. Состав слова. Части речи»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Русский язык 2 класс. Слово, текст, предложение. Звуки и буквы. Орфография»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Русский язык 3 класс. Слово, текст, предложение. Состав слова. Орфография»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Русский язык 3 класс. Части речи. Лексика. Синтаксис и пунктуация»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Русский язык 4 класс. Звуки и буквы. Состав слова. Слово, текст, предложение. Синтаксис и пунктуация. Лексика»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Русский язык 4 класс. Части речи. Орфография»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ТЕХНОЛОГИЯ. Кройка и шитье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ТЕХНОЛОГИЯ. Кулинария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школа. Технология. Работа с бумагой, природными материалами, тканью, пластилином. Конструирование» с методическими рекомендациями для учителя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10 - 11 классы. Эволюционное учение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6 класс. Растения. Грибы. Бактерии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7 класс. Животные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8 - 9 классы. Человек. Строение тела человека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1134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Введение в экологию</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Растение - живой организм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Химия клетки. Вещества, клетки и ткани растений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информатика.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Лабораторные работы по физике 7 класс. Сетевая версия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Лабораторные работы по физике 8 класс. Сетевая версия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Лабораторные работы по физике 9 класс. Сетевая версия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7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8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9 класс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Геометрическая и волновая оптика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Квантовая физика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Кинематика и динамика. Законы сохранения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Магнитное поле. Электромагнетизм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Механические колебания и волны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МКТ и термодинамика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Постоянный ток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Статика. СТО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Электромагнитные волны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Электростатика и электродинамика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физика. Ядерная физика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10 - 11 классы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8 - 9 классы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Инструктивные таблицы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Металлы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Начала химии. Основы химических знаний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Неметаллы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Органическая химия. Белки и нуклеиновые кислоты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Растворы. Электролитическая диссоциация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Строение вещества. Химические реакции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химия. Химическое производство. Металлургия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proofErr w:type="gramStart"/>
            <w:r w:rsidRPr="003F3EC6">
              <w:rPr>
                <w:rFonts w:ascii="Times New Roman" w:hAnsi="Times New Roman" w:cs="Times New Roman"/>
                <w:sz w:val="14"/>
                <w:szCs w:val="14"/>
                <w:lang w:eastAsia="ru-RU"/>
              </w:rPr>
              <w:t>Комплект  видео</w:t>
            </w:r>
            <w:proofErr w:type="gramEnd"/>
            <w:r w:rsidRPr="003F3EC6">
              <w:rPr>
                <w:rFonts w:ascii="Times New Roman" w:hAnsi="Times New Roman" w:cs="Times New Roman"/>
                <w:sz w:val="14"/>
                <w:szCs w:val="14"/>
                <w:lang w:eastAsia="ru-RU"/>
              </w:rPr>
              <w:t xml:space="preserve"> программ  по физической культуре 7 фильмов (DVD Аэробика DVD Гимнастика для детей. Общеукрепляющие упражнения DVD Сила. Мышцы. Красота. Атлетическая гимнастика. 1-2 ступени DVD Сила. Мышцы. Красота. Атлетическая гимнастика. 3 ступень DVD Уроки каратэ для детей DVD Футбольный видеотренер. Физическая подготовка футболистов DVD Хоккейный видеотренер. Как стать чемпионом. Физическая подготовка хоккеистов)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динамических раздаточных пособий - ОБУЧЕНИЕ ГРАМОТЕ (веера).Арт. НР-7033-10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Русский язык (веера). Читаем по слогам (слоги из двух букв), Конструируем слова (слоги из двух и трех букв).НР-7034-10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разрезных карточек для тренировки орфографических навыков.  6 видов по 5 шт.РК-4065-10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Большие строительные платы LEGO</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Кирпичики DUPLO для творческих занятий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Большая ферма. DUPLO.</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Люди мира. DUPLO.</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Общественный и муниципальный транспорт. LEGO</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Городская жизнь. LEGO</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Дидактический набор "Мы дежурим"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Модель-аппликация "Ступени к грамоте. Звуки и буквы русского языка" (ламинированная)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Демонстрационные пособия по родному языку для начальной школы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Раздаточные карточки с буквами родного алфавита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раздаточного материала Английский язык (шнуровка-резинка). Буквы и слова, играем в слова (2 вида по 12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ДОУ. Комплект разрезных карточек для пропедевтики чтения и письма. Арт.РК-7065. 6 видов по 5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Цветоведение 18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Учебный комплект "Гарри и Салли". Набор из 5 настольных игр. (Серия "Английский язык")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Лабораторный набор для изготовления моделей по математике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Полидрон Мосты (комплект на группу). 6-7 лет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Полидрон Проектирование (комплект на группу). 6-7 лет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Игра математическая "Магико 4" с набором раздаточных карточек. (Серия "От 1 до 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Игра математическая "Магико 9" с набором раздаточных карточек. (Серия "От 1 до 100")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настольных развивающих игр по  математике Базовый набор LEGO WeDo 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Таблицы Основы православной культуры 1-4 классы 12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раздаточных пособий. Основы православной культуры, комплект 7 штук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Демонстрационные  учебные таблицы по технологии для начальной школы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Справочники (кабинет технологии). Интерактивное пособие Технология. Работа с бумагой, природными материалами, тканью, пластилином. Конструирование.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писателей, литературоведов и лингвистов. Портреты писателей (37 шт, ф А3)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Словари по иностранному языку (кабинет иностранного языка)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атласов по истории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Конституция Российской Федерации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Кодекс Российской Федерации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для натуры складируемая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Дидактическое магнитно-маркерное панно "Кроссворды по изобразительному искусству"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Комплект </w:t>
            </w:r>
            <w:proofErr w:type="gramStart"/>
            <w:r w:rsidRPr="003F3EC6">
              <w:rPr>
                <w:rFonts w:ascii="Times New Roman" w:hAnsi="Times New Roman" w:cs="Times New Roman"/>
                <w:sz w:val="14"/>
                <w:szCs w:val="14"/>
                <w:lang w:eastAsia="ru-RU"/>
              </w:rPr>
              <w:t>демонстрационных  учебных</w:t>
            </w:r>
            <w:proofErr w:type="gramEnd"/>
            <w:r w:rsidRPr="003F3EC6">
              <w:rPr>
                <w:rFonts w:ascii="Times New Roman" w:hAnsi="Times New Roman" w:cs="Times New Roman"/>
                <w:sz w:val="14"/>
                <w:szCs w:val="14"/>
                <w:lang w:eastAsia="ru-RU"/>
              </w:rPr>
              <w:t xml:space="preserve"> таблиц. Таблицы Музыка. Начальная школа 10 таблиц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Интерактивное учебное пособие "Наглядная биология. Введение в экологию" Версия 3.0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учебных пособий и справочников по кулинарии. Комплект плакатов на CD Кулинария 20 штук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Плакаты Уголок безопасности школьника (10 плакатов размером 41х30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аудио-, видео записей. Диски CD для релаксации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1205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развития речи. Базовый набор LEGO WeDo 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Базовый робототехнический набор. Базовый набор LEGO WeDo 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Ресурсный набор к базовому робототехническому набору Набор с запасными частями WeDo 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ЛегоРобот Пчелка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Полидрон "Сфера" по основам математики, конструирования и моделирования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695 от 09.07.2020г., п.396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Полидрон "Стереометрия" по основам математики, конструирования и моделирования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RME Fireface UC интерфейс USB 36-канальный (ADAT, SPDIF, аналог), 192 кГц</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HS8  активный студийный монитор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HS8S активный студийный монитор ,ближ.зоны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Усилитель для наушников 8канальный BEHRINGER HA 8000 V2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Высококачественный 8-канальный A/D и D/A конвертор Behringer ADA8200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Высококачественные мониторные наушники закрытого типа Yamaha HPH-MT5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Референсные открытые наушники 62 Ом, 10-39800 ГцAKG K72 наушники закрытые AKG K701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NOVATION LAUNCHKEY 49 MK2 миди-клавиатура, 49 клавиш, Pitch/Mod контроллеры, полноцветные пэды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Синтезатор Yamaha MX61 BK - , 61 кл., 128 полиф., 978 тембров + 60 ударных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K&amp;M 18963-071-55 Стойка для клавишных крестообразная, двойная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K&amp;M 23850-311-55 микрофонная стойка со струбциной и микрофонным держателем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K&amp;M 23966-000-55 ветрозащита студийная (поп-фильтр)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K&amp;M 27105-300-55 микрофонная стойка `журавль`, высота 900-1600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K&amp;M 26010-300-02 прямая микрофонная стойка, круглое основание, высота 870-1575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PGA27 кардиоидный конденсаторный микрофон c большой диафрагмой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коммутации: мультикор мультикор, 20 каналов, 16 каналов XLR, 4 выхода длина 15, NEUTRIK NC3FXX-D Разъем XLR female кабельный, "мама" - 12 шт., NEUTRIK NC3MXX-D Разъем XLR male кабельный,"папа" - 12шт., Кабель микрофонный, сценический, студийный, эластичный, структура: 2х0,30 мм2 - 100м, разъем Jack 6.3мм TRS (стерео) штекер - 12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MG12XU - микшерный пульт 6 микр./12 лин.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п.18</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Карта</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памяти</w:t>
            </w:r>
            <w:r w:rsidRPr="003F3EC6">
              <w:rPr>
                <w:rFonts w:ascii="Times New Roman" w:hAnsi="Times New Roman" w:cs="Times New Roman"/>
                <w:sz w:val="14"/>
                <w:szCs w:val="14"/>
                <w:lang w:val="en-US" w:eastAsia="ru-RU"/>
              </w:rPr>
              <w:t xml:space="preserve"> SanDisk Ultra SDHC Class 10 UHS-I 64GBSanDisk Extreme SDXC 64GB</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Портативный РСМ стерео рекордер с встроенными микрофонами TASCAM DR-07  MKII</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SHURE VP64AL динамический кардиоидный речевой (репортерский) микрофон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Микрофон Октава МК-012-01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QUIK LOK A188 настольная микрофонная стойка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для звукозаписи STEINBERG UR22C Recording PACK</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LC5887 фотофон тканевый хромакей синий и зеленый 2,4х7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Система установки фона Lastolite LB1128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Panasonic AG-UX90 Профессиональная видеокамера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Panasonic VW-VBD58E-K Аккумулятор для видеокамеры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Зеркальная камера CANON EOS 2000 kit (18-55 f/3.5-5.6 III)</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п.29</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Обьектив</w:t>
            </w:r>
            <w:r w:rsidRPr="003F3EC6">
              <w:rPr>
                <w:rFonts w:ascii="Times New Roman" w:hAnsi="Times New Roman" w:cs="Times New Roman"/>
                <w:sz w:val="14"/>
                <w:szCs w:val="14"/>
                <w:lang w:val="en-US" w:eastAsia="ru-RU"/>
              </w:rPr>
              <w:t xml:space="preserve"> CANON EF 35mm f/2 IS USM</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п.30</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Объектив</w:t>
            </w:r>
            <w:r w:rsidRPr="003F3EC6">
              <w:rPr>
                <w:rFonts w:ascii="Times New Roman" w:hAnsi="Times New Roman" w:cs="Times New Roman"/>
                <w:sz w:val="14"/>
                <w:szCs w:val="14"/>
                <w:lang w:val="en-US" w:eastAsia="ru-RU"/>
              </w:rPr>
              <w:t xml:space="preserve"> Canon EF-S 55-250mm f/4-5.6 IS STM</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Аккумулятор для CANON LP-E10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п.32</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Видеоштатив</w:t>
            </w:r>
            <w:r w:rsidRPr="003F3EC6">
              <w:rPr>
                <w:rFonts w:ascii="Times New Roman" w:hAnsi="Times New Roman" w:cs="Times New Roman"/>
                <w:sz w:val="14"/>
                <w:szCs w:val="14"/>
                <w:lang w:val="en-US" w:eastAsia="ru-RU"/>
              </w:rPr>
              <w:t xml:space="preserve"> GreenBean HDV Elite Combo 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студийного оборудования Falcon Eyes Studio LED COB275-kit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п.34</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Осветитель</w:t>
            </w:r>
            <w:r w:rsidRPr="003F3EC6">
              <w:rPr>
                <w:rFonts w:ascii="Times New Roman" w:hAnsi="Times New Roman" w:cs="Times New Roman"/>
                <w:sz w:val="14"/>
                <w:szCs w:val="14"/>
                <w:lang w:val="en-US" w:eastAsia="ru-RU"/>
              </w:rPr>
              <w:t xml:space="preserve"> GreenBean SunLight 200 LEDX3 BW</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713 от 10.07.2020г.,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Almi Бета 70 Транспортный чехол для камеры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734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МФУ лазерное Kyocera Ecosys M2235dn с доп тонером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734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Многофункциональное устройство формата А3 Kyocera TASKalfa 1801 с крышкой Platen Cover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Стол ученический лабораторный </w:t>
            </w:r>
            <w:proofErr w:type="gramStart"/>
            <w:r w:rsidRPr="003F3EC6">
              <w:rPr>
                <w:rFonts w:ascii="Times New Roman" w:hAnsi="Times New Roman" w:cs="Times New Roman"/>
                <w:sz w:val="14"/>
                <w:szCs w:val="14"/>
                <w:lang w:eastAsia="ru-RU"/>
              </w:rPr>
              <w:t>химический  СХУ</w:t>
            </w:r>
            <w:proofErr w:type="gramEnd"/>
            <w:r w:rsidRPr="003F3EC6">
              <w:rPr>
                <w:rFonts w:ascii="Times New Roman" w:hAnsi="Times New Roman" w:cs="Times New Roman"/>
                <w:sz w:val="14"/>
                <w:szCs w:val="14"/>
                <w:lang w:eastAsia="ru-RU"/>
              </w:rPr>
              <w:t>-2П-П 1200х600х750. Столешница - пластформинг, цвет белый матовый. Кромка ПВХ 2мм цвет Графит. Меаллокаркас и задня стенка из металла порошкового окрашивания RAL 7035. Короб для сантехники-металлический, мойка-слив 100х100х100 мм из полипропилена, кран лабораторный для холодной воды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ученический лабораторный физический СФУ-1П 1200х600х750.  Столешница - пластформинг, цвет белый матовый. Кромка ПВХ 2мм цвет Графит. Меаллокаркас и задняя стенка из металла порошкового окрашивания RAL 7035. 2 розетки 42В на боковых опорах, провода в гофре подводятся к коробке на задней стенке.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ученический лабораторный химический СФУ-1П 1200х600х750. Столешница - пластформинг, цвет белый матовый. Кромка ПВХ 2мм цвет Графит. Меаллокаркас и задня стенка из металла порошкового окрашивания RAL 7035.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демонстрационный физический СФД -1</w:t>
            </w:r>
            <w:proofErr w:type="gramStart"/>
            <w:r w:rsidRPr="003F3EC6">
              <w:rPr>
                <w:rFonts w:ascii="Times New Roman" w:hAnsi="Times New Roman" w:cs="Times New Roman"/>
                <w:sz w:val="14"/>
                <w:szCs w:val="14"/>
                <w:lang w:eastAsia="ru-RU"/>
              </w:rPr>
              <w:t>П  2400</w:t>
            </w:r>
            <w:proofErr w:type="gramEnd"/>
            <w:r w:rsidRPr="003F3EC6">
              <w:rPr>
                <w:rFonts w:ascii="Times New Roman" w:hAnsi="Times New Roman" w:cs="Times New Roman"/>
                <w:sz w:val="14"/>
                <w:szCs w:val="14"/>
                <w:lang w:eastAsia="ru-RU"/>
              </w:rPr>
              <w:t xml:space="preserve">х700х900 (задняя металлическая стенка до пола) . Столешница-постформинг, на передней панели- расположен электрический блок розеток 220 вольт, 42В, автомат аварийного отключения (задняя стенка до пола) с навесной тумбой. Дополнительная комплектация к столу </w:t>
            </w:r>
            <w:proofErr w:type="gramStart"/>
            <w:r w:rsidRPr="003F3EC6">
              <w:rPr>
                <w:rFonts w:ascii="Times New Roman" w:hAnsi="Times New Roman" w:cs="Times New Roman"/>
                <w:sz w:val="14"/>
                <w:szCs w:val="14"/>
                <w:lang w:eastAsia="ru-RU"/>
              </w:rPr>
              <w:t>демонстрационному:-</w:t>
            </w:r>
            <w:proofErr w:type="gramEnd"/>
            <w:r w:rsidRPr="003F3EC6">
              <w:rPr>
                <w:rFonts w:ascii="Times New Roman" w:hAnsi="Times New Roman" w:cs="Times New Roman"/>
                <w:sz w:val="14"/>
                <w:szCs w:val="14"/>
                <w:lang w:eastAsia="ru-RU"/>
              </w:rPr>
              <w:t xml:space="preserve"> Тумба навесная 1200х700х750. Тумба встраиваемая, 2 дверцы. Тумба предназначена для установки в левую часть стола демонстрационного. Тумба имеет каркас из профильной трубы 25х25 мм с полимерно-порошковым покрытием. Тумба имеет распашные металлические вкладные дверцы. Задняя стенка стола до пола из стального листа с полимерно-порошковым </w:t>
            </w:r>
            <w:proofErr w:type="gramStart"/>
            <w:r w:rsidRPr="003F3EC6">
              <w:rPr>
                <w:rFonts w:ascii="Times New Roman" w:hAnsi="Times New Roman" w:cs="Times New Roman"/>
                <w:sz w:val="14"/>
                <w:szCs w:val="14"/>
                <w:lang w:eastAsia="ru-RU"/>
              </w:rPr>
              <w:t>покрытием.выдерживать</w:t>
            </w:r>
            <w:proofErr w:type="gramEnd"/>
            <w:r w:rsidRPr="003F3EC6">
              <w:rPr>
                <w:rFonts w:ascii="Times New Roman" w:hAnsi="Times New Roman" w:cs="Times New Roman"/>
                <w:sz w:val="14"/>
                <w:szCs w:val="14"/>
                <w:lang w:eastAsia="ru-RU"/>
              </w:rPr>
              <w:t xml:space="preserve"> большую нагрузку.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химический демонстрационный СХД-2Кг, 1500х700х900мм. Столешница - керамогранитная плитка с противопроливочным бортиком из стали. Задняя стенка-до пола. Дополнительная комплектация к столу демонстрационному: 1) Мойка 0332 из полипропилена для мытья посуды, 300х300х200мм (внутренние размеры чаши). Устанавливается в левую часть демонстрационного стола. 2) Лабораторный смеситель со штуцером (мод.11081). Лабораторный кран. 3) на передней панели- расположен электрический блок розеток 220 вольт, 42В.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лабораторный 1200х645х</w:t>
            </w:r>
            <w:proofErr w:type="gramStart"/>
            <w:r w:rsidRPr="003F3EC6">
              <w:rPr>
                <w:rFonts w:ascii="Times New Roman" w:hAnsi="Times New Roman" w:cs="Times New Roman"/>
                <w:sz w:val="14"/>
                <w:szCs w:val="14"/>
                <w:lang w:eastAsia="ru-RU"/>
              </w:rPr>
              <w:t>900  СР</w:t>
            </w:r>
            <w:proofErr w:type="gramEnd"/>
            <w:r w:rsidRPr="003F3EC6">
              <w:rPr>
                <w:rFonts w:ascii="Times New Roman" w:hAnsi="Times New Roman" w:cs="Times New Roman"/>
                <w:sz w:val="14"/>
                <w:szCs w:val="14"/>
                <w:lang w:eastAsia="ru-RU"/>
              </w:rPr>
              <w:t xml:space="preserve">-5К . Столешница - керамогранитная плитка с противопроливочным бортиком </w:t>
            </w:r>
            <w:proofErr w:type="gramStart"/>
            <w:r w:rsidRPr="003F3EC6">
              <w:rPr>
                <w:rFonts w:ascii="Times New Roman" w:hAnsi="Times New Roman" w:cs="Times New Roman"/>
                <w:sz w:val="14"/>
                <w:szCs w:val="14"/>
                <w:lang w:eastAsia="ru-RU"/>
              </w:rPr>
              <w:t>из  стали</w:t>
            </w:r>
            <w:proofErr w:type="gramEnd"/>
            <w:r w:rsidRPr="003F3EC6">
              <w:rPr>
                <w:rFonts w:ascii="Times New Roman" w:hAnsi="Times New Roman" w:cs="Times New Roman"/>
                <w:sz w:val="14"/>
                <w:szCs w:val="14"/>
                <w:lang w:eastAsia="ru-RU"/>
              </w:rPr>
              <w:t>, два выдвижных ящика. с надстройкой 1200х250х700  НМС-1200  Стеллаж-надстройка – сварную конструкци из профильной трубы 25х25 мм с полимерно-порошковым покрытием.  Высота стоек надстройки составляет 700 мм от поверхности столешницы стола</w:t>
            </w:r>
            <w:proofErr w:type="gramStart"/>
            <w:r w:rsidRPr="003F3EC6">
              <w:rPr>
                <w:rFonts w:ascii="Times New Roman" w:hAnsi="Times New Roman" w:cs="Times New Roman"/>
                <w:sz w:val="14"/>
                <w:szCs w:val="14"/>
                <w:lang w:eastAsia="ru-RU"/>
              </w:rPr>
              <w:t>. .</w:t>
            </w:r>
            <w:proofErr w:type="gramEnd"/>
            <w:r w:rsidRPr="003F3EC6">
              <w:rPr>
                <w:rFonts w:ascii="Times New Roman" w:hAnsi="Times New Roman" w:cs="Times New Roman"/>
                <w:sz w:val="14"/>
                <w:szCs w:val="14"/>
                <w:lang w:eastAsia="ru-RU"/>
              </w:rPr>
              <w:t xml:space="preserve"> Стеллаж-надстройка имеет 2 полки шириной 250 мм. Верхняя полка установлена на высоте 700 мм от поверхности столешницы стола, нижняя полка установлена на высоте 350 мм от поверхности столешницы стола. Полка надстройки выполнена из металла толщиной 1 мм.  Под нижней полкой установлены  светильник с двумя розетками и выключателем - 1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лабораторный 1200х600х900 СР-П. Столешница - пластформинг, цвет белый матовый. Кромка ПВХ 2мм цвет Графит. Меаллокаркас и задня стенка из металла порошкового окрашивания RAL 7035.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1255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учительский c навесной тумбой   1200х600х750 СПУ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моечный СЛМ [код: 3П] (Эколайн). Размеры, мм (ДхШхВ): 800х700х900. Столешница-монолитный пластик, врезная мойка из полипропилена размером 400х400х300 мм, смеситель ЛАБОРАТОРНЫЙ.Тумба с двумя дверками, в комплекте- сифон и гибкие подводки.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Шкаф вытяжной демонстрационный металлический ШВД- УК-1Кг с вентилятором, 1200х700х2200, Материал столешницы – керамогранитная плитка, врезная мойка из полипропилена 250х100х100 мм, КРАН ЛАБОРАТОРНЫЙ, сифон, гибкие подводки в комплекте. - Боковые и задняя стенка вытяжного шкафа металлические. - защитный экран </w:t>
            </w:r>
            <w:proofErr w:type="gramStart"/>
            <w:r w:rsidRPr="003F3EC6">
              <w:rPr>
                <w:rFonts w:ascii="Times New Roman" w:hAnsi="Times New Roman" w:cs="Times New Roman"/>
                <w:sz w:val="14"/>
                <w:szCs w:val="14"/>
                <w:lang w:eastAsia="ru-RU"/>
              </w:rPr>
              <w:t>из «триплекс»</w:t>
            </w:r>
            <w:proofErr w:type="gramEnd"/>
            <w:r w:rsidRPr="003F3EC6">
              <w:rPr>
                <w:rFonts w:ascii="Times New Roman" w:hAnsi="Times New Roman" w:cs="Times New Roman"/>
                <w:sz w:val="14"/>
                <w:szCs w:val="14"/>
                <w:lang w:eastAsia="ru-RU"/>
              </w:rPr>
              <w:t xml:space="preserve"> с возможностью фиксации на любой высоте. - противовесы расположены сзади вытяжного шкафа - люминесцентный светильник 2х18 Вт IP 65 - брызгозащищенные розетки 220 В (IP 54, 3,2 кВт) (2 шт.) - выключатель, - автомат аварийного отключения питания 16А с устройством защитного отключения - противопроливочный бортик из стали. На крыше шкафа установлен фланец 150 мм - 1 шт.- Тумба с двумя дверками: - Вентилятор канальный ВЕНТЦ-15- для вытяжного шкафа.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вытяжной демонстрационный металлический ШВД- УК-1Кг с вентилятором, 900х700х2250 мм., Столешница-керамогранит 300х300 мм с противопроливным бортиком, на передней панели-блок розеток, автомат отключения, выключатель освещения рабочей камеры. Встроенная мойка-слив 250х100х100 мм, КРАН ЛАБОРАТОРНЫЙ, гибкие подводки и сифон в комплекте. Подьемная рама и боковые стенки-ОРГСТЕКЛО. Вытяжной фланец 150 мм, вентилятор канальный ВЕНТЦ-150 для вытяжного шкафа.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моечный СЛМ [код: 1Н] (Эколайн). Размеры, мм (ДхШхВ): 600х600х900. Материал столешницы: нержавеющая сталь.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реактивов (посуды и приборов) 600х400х1800 ШХ-2С. Материал шкафа: боковины и полки – металлические, дверцы верхние– стеклянная.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для реактивов (посуды и приборов) 600х400х1800 ШХ-2. Материал шкафа: боковины и полки – металлические, дверцы верхние– стеклянная.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Стол островной рабочий СРОН-4Кг с надстройкой </w:t>
            </w:r>
            <w:proofErr w:type="gramStart"/>
            <w:r w:rsidRPr="003F3EC6">
              <w:rPr>
                <w:rFonts w:ascii="Times New Roman" w:hAnsi="Times New Roman" w:cs="Times New Roman"/>
                <w:sz w:val="14"/>
                <w:szCs w:val="14"/>
                <w:lang w:eastAsia="ru-RU"/>
              </w:rPr>
              <w:t>металл  (</w:t>
            </w:r>
            <w:proofErr w:type="gramEnd"/>
            <w:r w:rsidRPr="003F3EC6">
              <w:rPr>
                <w:rFonts w:ascii="Times New Roman" w:hAnsi="Times New Roman" w:cs="Times New Roman"/>
                <w:sz w:val="14"/>
                <w:szCs w:val="14"/>
                <w:lang w:eastAsia="ru-RU"/>
              </w:rPr>
              <w:t>в комплекте 2 стола, 1 надстройка).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Стол моечный СЛМ [код: 3Н] (Эколайн). Размеры, мм (ДхШхВ): 800х600х900. Цельный металлический каркас, покрытый порошковой краской. Двойная мойка из </w:t>
            </w:r>
            <w:proofErr w:type="gramStart"/>
            <w:r w:rsidRPr="003F3EC6">
              <w:rPr>
                <w:rFonts w:ascii="Times New Roman" w:hAnsi="Times New Roman" w:cs="Times New Roman"/>
                <w:sz w:val="14"/>
                <w:szCs w:val="14"/>
                <w:lang w:eastAsia="ru-RU"/>
              </w:rPr>
              <w:t>нерж.стали</w:t>
            </w:r>
            <w:proofErr w:type="gramEnd"/>
            <w:r w:rsidRPr="003F3EC6">
              <w:rPr>
                <w:rFonts w:ascii="Times New Roman" w:hAnsi="Times New Roman" w:cs="Times New Roman"/>
                <w:sz w:val="14"/>
                <w:szCs w:val="14"/>
                <w:lang w:eastAsia="ru-RU"/>
              </w:rPr>
              <w:t xml:space="preserve"> глубиной 200 мм. Комплектация 2 смесителя, сифоны и гибкие подводки, столешница - </w:t>
            </w:r>
            <w:proofErr w:type="gramStart"/>
            <w:r w:rsidRPr="003F3EC6">
              <w:rPr>
                <w:rFonts w:ascii="Times New Roman" w:hAnsi="Times New Roman" w:cs="Times New Roman"/>
                <w:sz w:val="14"/>
                <w:szCs w:val="14"/>
                <w:lang w:eastAsia="ru-RU"/>
              </w:rPr>
              <w:t>нерж.сталь</w:t>
            </w:r>
            <w:proofErr w:type="gramEnd"/>
            <w:r w:rsidRPr="003F3EC6">
              <w:rPr>
                <w:rFonts w:ascii="Times New Roman" w:hAnsi="Times New Roman" w:cs="Times New Roman"/>
                <w:sz w:val="14"/>
                <w:szCs w:val="14"/>
                <w:lang w:eastAsia="ru-RU"/>
              </w:rPr>
              <w:t xml:space="preserve"> AISI 304 1мм. Производитель: ООО "Аналитик-лаб".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Шкаф вытяжной 985/750/2100 ШВ-СК-1Кг с розетками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743 от 13.04.2020г.,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лабораторный газ лифт СЛ 01.00 (с НДС)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Модульный гарнитур, материал ЛДСП 22 и 16мм. Кромка ПВХ на  видимых торцах 2мм, не видимых – ПВХ 0,4мм,  втом числе: напольные шкафы (800*600*850мм) в кол-ве 7 шт.; навесные шкафы с глухой створкой (размер 400*300*400мм) в кол-ве 5шт., навесной шкаф полый (размеры 400*300*400мм), в кол-ве 10 шт. Столешница с пластформингом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Кухонный гарнитур в кабинет кулинарии (кабинет труда девочки) длина-11840, высота -2320, Корпус ЛДСП 16 мм кромка 0.4 мм, Фасады ЛДСП 16мм, кромка ПВХ 2 </w:t>
            </w:r>
            <w:proofErr w:type="gramStart"/>
            <w:r w:rsidRPr="003F3EC6">
              <w:rPr>
                <w:rFonts w:ascii="Times New Roman" w:hAnsi="Times New Roman" w:cs="Times New Roman"/>
                <w:sz w:val="14"/>
                <w:szCs w:val="14"/>
                <w:lang w:eastAsia="ru-RU"/>
              </w:rPr>
              <w:t>мм,Фурнитура</w:t>
            </w:r>
            <w:proofErr w:type="gramEnd"/>
            <w:r w:rsidRPr="003F3EC6">
              <w:rPr>
                <w:rFonts w:ascii="Times New Roman" w:hAnsi="Times New Roman" w:cs="Times New Roman"/>
                <w:sz w:val="14"/>
                <w:szCs w:val="14"/>
                <w:lang w:eastAsia="ru-RU"/>
              </w:rPr>
              <w:t xml:space="preserve"> Hettich, ручки рейлинг 128 мм, Столешница псотформинг 28 мм, Ящики на полновыдвижных на полновыдвижных направляющих, стеновая панель облицована пластиком. Комплектация кухни: Шкаф 800х350х2320 - 2 шт, Тумба 600х600х850 - 4 шт, Тумба с 3-я ящиками 800х600х850 - 4 шт, Тумба 1000х600х850 - 1 шт, Шкаф 600х600х2320 - 2 шт, Тумба под духовку 600х600х850 - 2 шт, Навесная полка толщиной 25 мм на металлических консолях 1000х350 - 2 шт, Антресоль 800х350х900 - 3 шт, Антресоль под вытяжку 600х350х400 - 2 шт, Антресоль 600х350х900 - 1 шт, Антресоль над холодильником 1200х350х400 - 1 шт. Комплектация техники: Электрический духовой шкаф Electrolux EOB2100COX - 2 шт, Электрическая варочная панель Electrolux EHV56240AK - 2 шт, Вытяжка Hi WS 6521 C - 2 шт, Мойка круглая из нержавеющей стали - 2 шт, Смеситель кухонный из нержавеющей стали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для пуфов 3000х420х2490 в комплекте 11 пуфов (Пуф квадратный 400х400 - 5 шт. Пуф круглый 400х400 - 11шт., материал кожзам) Стеллаж, боковые части и топы из ЛДСП 48 мм, кромка ПВХ 2 мм, полки и разделительные перегородки из ЛДСП 32 мм, задник ЛДСП 16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Гарнитур корпусной мебели в кабинет кройки и шитья 4960х600х2300мм. Корпус ЛДСП 16 мм кромка 0.4 мм, Фасады ЛДСП 16мм, кромка ПВХ 2 </w:t>
            </w:r>
            <w:proofErr w:type="gramStart"/>
            <w:r w:rsidRPr="003F3EC6">
              <w:rPr>
                <w:rFonts w:ascii="Times New Roman" w:hAnsi="Times New Roman" w:cs="Times New Roman"/>
                <w:sz w:val="14"/>
                <w:szCs w:val="14"/>
                <w:lang w:eastAsia="ru-RU"/>
              </w:rPr>
              <w:t>мм,Фурнитура</w:t>
            </w:r>
            <w:proofErr w:type="gramEnd"/>
            <w:r w:rsidRPr="003F3EC6">
              <w:rPr>
                <w:rFonts w:ascii="Times New Roman" w:hAnsi="Times New Roman" w:cs="Times New Roman"/>
                <w:sz w:val="14"/>
                <w:szCs w:val="14"/>
                <w:lang w:eastAsia="ru-RU"/>
              </w:rPr>
              <w:t xml:space="preserve"> Hettich, ручки рейлинг 128 мм. Столешница облицована пластиком. Верхние шкафы в алюминиевой раме со стеклом.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кройки и шитья 1400*600. Столешница 22мм, ноги опоры, полки 16 мм, кромка ПВХ 2мм, цвет белый. Цвет белый. Фурнитура Hettich. Ручки на выбор, классика. По Дизайн проекту.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Скамья 2000х600х950 со встроенными ящиками и Подушки для сиденья 500*500*50. Ткань, наполнение. Каскас ЛДСП 16, 25 мм, кромка ПВХ 2 мм, цвет белый.  Фурнитура Hettich. Цоколь пластиковый, цвет по согласованию. Ручки на выбор. Фасады ящикво ЛДСП 16 мм,кромка ПВХ 2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для выкроек 1600*700. ЛДСП 25 мм, кромка ПВХ 2 мм. Белого цвета. По дизайн проекту.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Кабина примерочная 1200х1220х2000мм со шторами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Стол ученический </w:t>
            </w:r>
            <w:proofErr w:type="gramStart"/>
            <w:r w:rsidRPr="003F3EC6">
              <w:rPr>
                <w:rFonts w:ascii="Times New Roman" w:hAnsi="Times New Roman" w:cs="Times New Roman"/>
                <w:sz w:val="14"/>
                <w:szCs w:val="14"/>
                <w:lang w:eastAsia="ru-RU"/>
              </w:rPr>
              <w:t>двухместный .Габаритные</w:t>
            </w:r>
            <w:proofErr w:type="gramEnd"/>
            <w:r w:rsidRPr="003F3EC6">
              <w:rPr>
                <w:rFonts w:ascii="Times New Roman" w:hAnsi="Times New Roman" w:cs="Times New Roman"/>
                <w:sz w:val="14"/>
                <w:szCs w:val="14"/>
                <w:lang w:eastAsia="ru-RU"/>
              </w:rPr>
              <w:t xml:space="preserve"> размеры 1200х600х750 (в кабинет биологии). Столешница с постформингом 26мм, Царга ЛДСП 16мм. Опоры металлические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Стол ученический двухместный </w:t>
            </w:r>
            <w:proofErr w:type="gramStart"/>
            <w:r w:rsidRPr="003F3EC6">
              <w:rPr>
                <w:rFonts w:ascii="Times New Roman" w:hAnsi="Times New Roman" w:cs="Times New Roman"/>
                <w:sz w:val="14"/>
                <w:szCs w:val="14"/>
                <w:lang w:eastAsia="ru-RU"/>
              </w:rPr>
              <w:t>электрофицированный.Габаритные</w:t>
            </w:r>
            <w:proofErr w:type="gramEnd"/>
            <w:r w:rsidRPr="003F3EC6">
              <w:rPr>
                <w:rFonts w:ascii="Times New Roman" w:hAnsi="Times New Roman" w:cs="Times New Roman"/>
                <w:sz w:val="14"/>
                <w:szCs w:val="14"/>
                <w:lang w:eastAsia="ru-RU"/>
              </w:rPr>
              <w:t xml:space="preserve"> размеры 1200х600х750 (в кабинет ОБЖ). Столешница с постформингом 26мм, Царга ЛДСП 16мм. Опоры металлические с кабель каналом в каркасе опоры для проводов, позетки 2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966 от 10.07.2020г.,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Мягкая зона для чтения со столиком (модульная) Пуф из 5шт </w:t>
            </w:r>
            <w:proofErr w:type="gramStart"/>
            <w:r w:rsidRPr="003F3EC6">
              <w:rPr>
                <w:rFonts w:ascii="Times New Roman" w:hAnsi="Times New Roman" w:cs="Times New Roman"/>
                <w:sz w:val="14"/>
                <w:szCs w:val="14"/>
                <w:lang w:eastAsia="ru-RU"/>
              </w:rPr>
              <w:t>модулей ,</w:t>
            </w:r>
            <w:proofErr w:type="gramEnd"/>
            <w:r w:rsidRPr="003F3EC6">
              <w:rPr>
                <w:rFonts w:ascii="Times New Roman" w:hAnsi="Times New Roman" w:cs="Times New Roman"/>
                <w:sz w:val="14"/>
                <w:szCs w:val="14"/>
                <w:lang w:eastAsia="ru-RU"/>
              </w:rPr>
              <w:t xml:space="preserve"> (пуф 600х500х350 1шт. Пуф  600х500х450 1 шт. Пуф 600х500х550   1 шт. Пуф  600х500х650 1 шт.  Столешница ЛДСП 16 мм на пуфе 700х600х16 </w:t>
            </w:r>
            <w:proofErr w:type="gramStart"/>
            <w:r w:rsidRPr="003F3EC6">
              <w:rPr>
                <w:rFonts w:ascii="Times New Roman" w:hAnsi="Times New Roman" w:cs="Times New Roman"/>
                <w:sz w:val="14"/>
                <w:szCs w:val="14"/>
                <w:lang w:eastAsia="ru-RU"/>
              </w:rPr>
              <w:t xml:space="preserve">мм,   </w:t>
            </w:r>
            <w:proofErr w:type="gramEnd"/>
            <w:r w:rsidRPr="003F3EC6">
              <w:rPr>
                <w:rFonts w:ascii="Times New Roman" w:hAnsi="Times New Roman" w:cs="Times New Roman"/>
                <w:sz w:val="14"/>
                <w:szCs w:val="14"/>
                <w:lang w:eastAsia="ru-RU"/>
              </w:rPr>
              <w:t>1шт.  Столик письменный 600х500х700 - 1шт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Туфли народные цв. белый. Женские. Натур.кожа. Размеры: 34-38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Туфли народные цв. красные. Женские. Натур.кожа. Размеры: 34-38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Сапоги народные мужские(черные). Натуральная кожа. Размеры: 36-40.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Русский национальным костюм, мужской. В составе: Мужская рубаха Народная р. 36-38, Брюки мужские р. 36-</w:t>
            </w:r>
            <w:proofErr w:type="gramStart"/>
            <w:r w:rsidRPr="003F3EC6">
              <w:rPr>
                <w:rFonts w:ascii="Times New Roman" w:hAnsi="Times New Roman" w:cs="Times New Roman"/>
                <w:sz w:val="14"/>
                <w:szCs w:val="14"/>
                <w:lang w:eastAsia="ru-RU"/>
              </w:rPr>
              <w:t>38,  кушак</w:t>
            </w:r>
            <w:proofErr w:type="gramEnd"/>
            <w:r w:rsidRPr="003F3EC6">
              <w:rPr>
                <w:rFonts w:ascii="Times New Roman" w:hAnsi="Times New Roman" w:cs="Times New Roman"/>
                <w:sz w:val="14"/>
                <w:szCs w:val="14"/>
                <w:lang w:eastAsia="ru-RU"/>
              </w:rPr>
              <w:t>, куртуз с цветком. Материал: Габардин. Отделка - жаккардовая тесьма.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Русский национальный костюм, женский. В составе: Сарафан сценический "Березка" р. 36-38, Блузка сценическая М-1 р. 36-38, Кокошник. Материал: плательно-костюмная ткань. Отделка:  тесьма.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Татарский национальным костюм, мужской. В составе: Мужская рубаха Народная р. 36-38, Брюки мужские р. 36-38, тюбетейка, жилет, кушак. Материал:Атлас, бархат, Отделка - жаккардовая тесьма.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Татарский национальный костюм, женский. В составе: Платье с аппликацией сценический р. 36-38, панталоны, Головной убор. Материал: Атлас, бархат. Отделка:  тесьма, узор аппликации.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1284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Новогодний костюм </w:t>
            </w:r>
            <w:proofErr w:type="gramStart"/>
            <w:r w:rsidRPr="003F3EC6">
              <w:rPr>
                <w:rFonts w:ascii="Times New Roman" w:hAnsi="Times New Roman" w:cs="Times New Roman"/>
                <w:sz w:val="14"/>
                <w:szCs w:val="14"/>
                <w:lang w:eastAsia="ru-RU"/>
              </w:rPr>
              <w:t>Снегурочки .</w:t>
            </w:r>
            <w:proofErr w:type="gramEnd"/>
            <w:r w:rsidRPr="003F3EC6">
              <w:rPr>
                <w:rFonts w:ascii="Times New Roman" w:hAnsi="Times New Roman" w:cs="Times New Roman"/>
                <w:sz w:val="14"/>
                <w:szCs w:val="14"/>
                <w:lang w:eastAsia="ru-RU"/>
              </w:rPr>
              <w:t xml:space="preserve"> В комплекте: Пальто, головной убор, юбка, сапоги белые с серебряной галограммой (</w:t>
            </w:r>
            <w:proofErr w:type="gramStart"/>
            <w:r w:rsidRPr="003F3EC6">
              <w:rPr>
                <w:rFonts w:ascii="Times New Roman" w:hAnsi="Times New Roman" w:cs="Times New Roman"/>
                <w:sz w:val="14"/>
                <w:szCs w:val="14"/>
                <w:lang w:eastAsia="ru-RU"/>
              </w:rPr>
              <w:t>нат.кожа</w:t>
            </w:r>
            <w:proofErr w:type="gramEnd"/>
            <w:r w:rsidRPr="003F3EC6">
              <w:rPr>
                <w:rFonts w:ascii="Times New Roman" w:hAnsi="Times New Roman" w:cs="Times New Roman"/>
                <w:sz w:val="14"/>
                <w:szCs w:val="14"/>
                <w:lang w:eastAsia="ru-RU"/>
              </w:rPr>
              <w:t>). Материал: Парча, Отделка: Тесьма, аппликация, лебяжий пух.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1036 от 21.05.2020г.,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Новогодний костюм Деда Мороза "классический</w:t>
            </w:r>
            <w:proofErr w:type="gramStart"/>
            <w:r w:rsidRPr="003F3EC6">
              <w:rPr>
                <w:rFonts w:ascii="Times New Roman" w:hAnsi="Times New Roman" w:cs="Times New Roman"/>
                <w:sz w:val="14"/>
                <w:szCs w:val="14"/>
                <w:lang w:eastAsia="ru-RU"/>
              </w:rPr>
              <w:t>" .</w:t>
            </w:r>
            <w:proofErr w:type="gramEnd"/>
            <w:r w:rsidRPr="003F3EC6">
              <w:rPr>
                <w:rFonts w:ascii="Times New Roman" w:hAnsi="Times New Roman" w:cs="Times New Roman"/>
                <w:sz w:val="14"/>
                <w:szCs w:val="14"/>
                <w:lang w:eastAsia="ru-RU"/>
              </w:rPr>
              <w:t xml:space="preserve"> В </w:t>
            </w:r>
            <w:proofErr w:type="gramStart"/>
            <w:r w:rsidRPr="003F3EC6">
              <w:rPr>
                <w:rFonts w:ascii="Times New Roman" w:hAnsi="Times New Roman" w:cs="Times New Roman"/>
                <w:sz w:val="14"/>
                <w:szCs w:val="14"/>
                <w:lang w:eastAsia="ru-RU"/>
              </w:rPr>
              <w:t>комплекте:  Пальто</w:t>
            </w:r>
            <w:proofErr w:type="gramEnd"/>
            <w:r w:rsidRPr="003F3EC6">
              <w:rPr>
                <w:rFonts w:ascii="Times New Roman" w:hAnsi="Times New Roman" w:cs="Times New Roman"/>
                <w:sz w:val="14"/>
                <w:szCs w:val="14"/>
                <w:lang w:eastAsia="ru-RU"/>
              </w:rPr>
              <w:t>, шапка, вережки, платье, посох украшенный пайетками, мешок, Комплект "Дед Мороз" (парик + борода), сапоги белые (нат.кожа). Материал: Габардин, парча джакард, Отделка: Тесьма, мех, аппликация, камни, бусины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креплений (хром), защитное покрытие, клеевой состав, размер 450*800*4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креплений (хром), защитное покрытие, клеевой состав, размер 500*600*4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креплений (хром), защитное покрытие, клеевой состав, размер 600*1500*4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рамки декоративной (анодированный¶алюминий), защитное покрытие, комплект креплений, размер 400*800*4мм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рамки декоративной (анодированный алюминий), защитное покрытие, комплект креплений, размер 450*800*4мм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рамки декоративной (анодированный алюминий), защитное покрытие, комплект креплений, размер 500*600*6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рамки декоративной (анодированный алюминий), защитное покрытие, комплект креплений, размер 600*1500*6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1100 от 25.05.2020г.,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Зеркало AGC, полированная еврокромка, комплект рамки декоративной (анодированный алюминий), защитное покрытие, комплект креплений, размер 800*1900*4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Бак 65 л, без педали, с крышкой,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Блюдо овальное 12'' 300х210мм "Collage" фк 448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Ведро 8л Евро пищевое с кр.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ВЕНЧИК 11'' 28см нерж. Кт44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Вилка нерж поварская 37см[S-Fork]     (1)     кт1214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ВИЛКА столовая ''Bazis'' 2,0мм [2001-A]</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Гастроемкость GN 1/1-20 размеры 505*300/530х325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Гастроемкость GN 1/1-40 размеры 506*300/530х325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Гастроемкость GN 1/1-65 с перфорацией, размеры 505*300/530х325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Гастроемкость 1/1 530*325*65 11065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Гастроемкость 1/2 327*265*65 12065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Гастроемкость 1/3 325*175*150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Гастроемкость 1/3 325*175*65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Грохот нержавейка =430/10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Держатели для бумажных полотенец, настольный, пластик 12190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Держатель д/ножей магнитный 33см широкий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Дуршлаг конический 24см, Артикул: CST24, Индия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Дуршлаг на подставке 15л 2144400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ДУРШЛАГ на подставке d=38х23,5см нерж (201-0,5мм) [RGS-] кт056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ЕМКОСТЬ для столовых приборов 4 ячейки 510х285х100 серая [JW-4C CB-2112] кт259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Кастрюля 11л d-295, тр/дно, нерж.     (1)     кт149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Кастрюля 5л d-235, тр/дно, нерж.     (1)     кт148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Кисточка силиконовая оранжевая VETTA</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Контейнер д/СВЧ Лайт 2,5л квадратный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Контейнер для пищ.продуктов 19л., ПХТ-К-19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Контейнер квадр. 12л М5240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Контейнер круг.с руч.5л (250х160) М097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Корзинка для сладостей     (10)     ПЦ1823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Котел 20л 30*30см, дв/дно, </w:t>
            </w:r>
            <w:proofErr w:type="gramStart"/>
            <w:r w:rsidRPr="003F3EC6">
              <w:rPr>
                <w:rFonts w:ascii="Times New Roman" w:hAnsi="Times New Roman" w:cs="Times New Roman"/>
                <w:sz w:val="14"/>
                <w:szCs w:val="14"/>
                <w:lang w:eastAsia="ru-RU"/>
              </w:rPr>
              <w:t>профес..</w:t>
            </w:r>
            <w:proofErr w:type="gramEnd"/>
            <w:r w:rsidRPr="003F3EC6">
              <w:rPr>
                <w:rFonts w:ascii="Times New Roman" w:hAnsi="Times New Roman" w:cs="Times New Roman"/>
                <w:sz w:val="14"/>
                <w:szCs w:val="14"/>
                <w:lang w:eastAsia="ru-RU"/>
              </w:rPr>
              <w:t xml:space="preserve">    Кт416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Котел 37л 36*36см, тр/дно, профес.     кт418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КОТЕЛ 50л нерж.тройное дно d=400 h=400, ИНДУКЦИЯ, LUXSTAHL[101307, C22S170SMJ] кт419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Кружка «Collage» 250 мл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Кружка 250мл Цилиндр Белые без ручки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Крышка для GN 1/1 ;РАЗМЕР 530х325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Крышка для GN 1/2;325х265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Крышка для GN 1/3;325х176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гарнирная №3 [№3]     (1)     кт1166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гарнирная нерж. длина ручки 20см, [C4-06]     (1)     кт1088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гарнирная поварская нерж.ручка 34см ''Luxstahl" кт1099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для соуса  70 мл " Luxstahl" кт1165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разливательная 1000мл Поварская (А)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разливательная 500мл Поварская (А)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столовая ''Bazis'' 1,8мм [2001-A] кт868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ЛОЖКА чайная ''Bazis'' 1,5мм [2001-A] кт 870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ЛОПАТКА L=20см(ручка) нерж. ''Luxstahl''[C4-08] кт1089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Лопатка деревянная 85 мм [с888]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ЛОТОК мел.600х400х20 нерж.(RGS-2059S)кт5382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МИСКА 30см нерж.[RGS-2073] кт555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МИСКА 36см нерж.[RGS-2073] кт556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МИСКА 40см нерж.[RGS-2073] кт 557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Молоток кухонный бол.889-040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специй 2пр.(соль,перец) нерж, крюк [354-2] кт971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консервный ''Бабочка'' нерж GHIDINI [78б,78]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консервный большой [1А]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овощной Luxstahl Profi  75 мм кт1020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поварской 12'' 305мм White Line Luxstahl [XF-POM BS145], кт1986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поварской 8'' 200мм Profi Luxstahl[A-8000] кт 1016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столовый ''Bazis'' 3мм [2001-A] кт867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универс. 5" 125мм   (А-5007)     (96)     кт1019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 универс. 5.8" 145мм  [A-5805]     (96)     кт1018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Нож-рубак MVQ MESSER 15,5см KST15ACL</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1355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Поднос 355*470 столовый  М211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proofErr w:type="gramStart"/>
            <w:r w:rsidRPr="003F3EC6">
              <w:rPr>
                <w:rFonts w:ascii="Times New Roman" w:hAnsi="Times New Roman" w:cs="Times New Roman"/>
                <w:sz w:val="14"/>
                <w:szCs w:val="14"/>
                <w:lang w:eastAsia="ru-RU"/>
              </w:rPr>
              <w:t>Подставка  термостойкая</w:t>
            </w:r>
            <w:proofErr w:type="gramEnd"/>
            <w:r w:rsidRPr="003F3EC6">
              <w:rPr>
                <w:rFonts w:ascii="Times New Roman" w:hAnsi="Times New Roman" w:cs="Times New Roman"/>
                <w:sz w:val="14"/>
                <w:szCs w:val="14"/>
                <w:lang w:eastAsia="ru-RU"/>
              </w:rPr>
              <w:t>, силикон. 14,5*14,5 (1) (25) 11055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под котлы на колесах, краш.каркас, столешница нерж., 4 колеса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Половник 0,25л, нерж.[SL]     (1)     кт1096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ПРЕСС для чеснока эмал. GHIDINI [56,56б]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Прихватка 2888-1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Противень 530х470х30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РУКАВИЦЫ для пекарей 43см с длинным манжетом 2шт, замша [GL2]4566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Салатник порционный, фарфор  250 мл Объем:Материал фарфор 350 мл Диаметр: 125 мм Цвет: белый Tvist фк896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Сито 220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СКАЛКА l=50см d=7,5см вращ. ручки липа 3856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Скалка Д40 мм длина 500 мм береза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Скатерть 145х145, бежевый цвет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СКАТЕРТЬ в рулоне 1,2х10м белая, бумага с пропиткой и тиснением [18546] 1978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СКОВОРОДА d=280/50 нерж.тройное дно, ИНДУКЦИЯ, LUXSTAHL[C24131] кт025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Сковорода д. 280/55 литой алюминий Кукмор 0000/12025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Сковорода-жаровня Д 360мм с ушками Чугун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СОВОК для сыпуч.прод.360г алюм.[AS-0012] кт561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СОВОК ДЛЯ СЫПУЧИХ ПРОДУКТОВ (10) (360) ТП-007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СОТЕЙНИК 2,8л нерж.тройное дно d=180 h=110, ИНДУКЦИЯ, LUXSTAHL кт1743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Соусник «Day» 45 мл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производственный 4 полки 1200*600*2000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Стеллаж производственный 5 полок 1200*600*1850 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Таз эмалированный 12 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ТАРЕЛКА глубокая 9'' 225мм ''Tvist'' фк895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Тарелка для вторых блюд, фарфор (200мм) мелкая Материал фарфор.Диаметр: 200 мм Цвет: белый Твист фк892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4125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Тарелка пирожковая, фарфор (175мм) мелкая Материал фарфор.Диаметр: 175 мм Цвет: белый Твистфк891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3500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ТЕРКА 23см нерж. шестигранная с контейнером [93-AC-GR-05]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Терка 4-х стор. 16см жесть 2 цвета VETTA</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Термометр WT-1 t = -50 - +300 С (игольчатый/электронный)Tescoma 5036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Термопот REDMOND RTP-M801, серебристый и черный ,750Вт, объем: 3.5л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Хайбол, стекло 250мл.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Хлебница настольная "Fresh"</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Чайник 3л со свистком и прутк.ручк.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ЧАПЕЛЬНИК с деревянной ручкой ProFFCUISINE 990002\5346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Шумовка 40см, нерж.     (1)     кт1213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Шумовка повар. d=17см, L=40см АША 1с366\27105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ЩИПЦЫ для сахара нерж. 4" 11см [18/0-0,8ММ] кт1891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ЩИПЦЫ для хлеба нерж. 8,5" 21,5см [18/0-0,8ММ] кт1881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Щипцы универсальные 1с445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ЩИПЦЫ универсальные нерж. 12'' 30см (дубовый лист)[RGS-3035] кт1719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1101 от 25.05.2020г., п.103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Доска разделочная 500*18*350 белая, желтая, красная, зеленая, корич, синяя. Производитель: полипропилен ProFFCUISINE</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1106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пластиковый РИЧ</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456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ГЕРБ РФ, г.Казани (комплект актовый зал) Гербы выполнены из пластика пвх методом лазерной резки в несколько слоев ,имеют обьемное  цветное изображение государственных символов РТ,РФ  комплект состоит из двух гербов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1399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ГЕРБ РФ, г.Казани(каб директора) Гербы выполнены из пластика пвх методом лазерной резки в несколько слоев ,имеют обьемное  цветное изображение государственных символов РТ,РФ  комплект состоит из двух гербов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Портреты президента РФ,РТ  (каб директора) Портрет в в багете ,паспарту , крепления на стену формат (А3 )</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Гос флаги РФ,РТ, флаг Казани .флаги  2-х сторонние  ,выполнены на шелке  ,методом широкоформатной печатью ,чернилами стойкими к уф -излучению</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Знак «огнетушители» (красный квадрат) (100мм х 100мм) пластик ПВХ,  уф-печать ,монтажный скотч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Знаки 220 В (60мм - 100мм )пластик ПВХ,  уф-печать ,монтажный скотч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Таблички «движение вниз» правые (300 мм х 150мм) пластик ПВХ,  уф-печать ,монтажный скотч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Таблички «движение вниз»  левые.(300 мм х 150мм) пластик ПВХ,  уф-печать ,монтажный скотч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Табличка «запасной выход» .(300 мм х 150мм) пластик ПВХ,  уф-печать ,монтажный скотч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Табличка «Включать только учителю» .(50 мм х 100мм) пластик ПВХ,  уф-печать ,монтажный скотч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Табличка «Ответственный за противопожарное состояние» .250 мм х 150 мм) пластик ПВХ,  уф-печать ,монтажный скотч 3м ,карман для росписи и фамилии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Стенды «по пожаробезопасности» .(1000 мм х 700  мм) пластик ПВХ,  уф-печать ,монтажный скотч 3м , дюбеля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Стенды «по ПДД» .(1000 мм х 1000  мм) пластик ПВХ,  уф-печать ,монтажный скотч 3м ,дюбеля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Стенды «по антитерроризму» .(1000 мм х 1000  мм) пластик ПВХ,  уф-печать ,монтажный скотч 3м ,дюбеля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Стенды «По ГОЧС» .(1000 мм х 1000  мм) пластик ПВХ,  уф-печать ,монтажный скотч 3м ,дюбеля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Стенды ВОВ .(1000мм х 2000мм) пластик ПВХ,  уф-печать ,монтажный скотч 3м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Стенд «символика РФ и РТ»- .(1200 мм х 2000мм) пластик ПВХ,  уф-печать ,монтажный скотч 3м ,дюбеля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Боковая демонстрационная панель  (на 6 шт. А4).перилистывающая система из пластика ,для файлов А4  крепится на основание из пластика пвх 4мм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1586 от 06.07.2020г.,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Доска объявлений.  Настенные.1500*1000 </w:t>
            </w:r>
            <w:proofErr w:type="gramStart"/>
            <w:r w:rsidRPr="003F3EC6">
              <w:rPr>
                <w:rFonts w:ascii="Times New Roman" w:hAnsi="Times New Roman" w:cs="Times New Roman"/>
                <w:sz w:val="14"/>
                <w:szCs w:val="14"/>
                <w:lang w:eastAsia="ru-RU"/>
              </w:rPr>
              <w:t>мм  карманы</w:t>
            </w:r>
            <w:proofErr w:type="gramEnd"/>
            <w:r w:rsidRPr="003F3EC6">
              <w:rPr>
                <w:rFonts w:ascii="Times New Roman" w:hAnsi="Times New Roman" w:cs="Times New Roman"/>
                <w:sz w:val="14"/>
                <w:szCs w:val="14"/>
                <w:lang w:eastAsia="ru-RU"/>
              </w:rPr>
              <w:t xml:space="preserve"> А4 10 шт.  ,основа  пластик  пвх 4 мм , уф печать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1636 от 07.07.2020г.,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План эвакуации (60*40 см) с покрытием фотолюминисцентной пленкой по ГОСТ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1696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Развивающий набор психолога "Приоритет" 7 модулей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на оплату № 1696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проведения логопедических занятий «Логопед Про»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1420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Базовый робототехнический набор "Творческое проектирование и соревновательная деятельность" Арт. 228-3670 VEX IQ Набор Супер Кит/Super Kit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Ресурсный набор к базовому робототехническому набору "Творческое проектирование и соревновательная деятельность" Арт. 228-3600- VEX IQ Ресурсный набор Competition Add-On Kit; Арт.228-2531-VEX IQ Ресурсный набор Foundation Add-On Kit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полей с соревновательными элементами (Арт.228-3601; 228-3602 - VIQC Squared Away), Арт.228-3051- Набор 1/2 поля для соревнований / VEX IQ Challenge Half  Field Perimeter &amp; Tiles; 2-23-37-В7- Комплект полей (винил 7шт.)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Программное обеспечение для Базового робототехнического набора "Творческое проектирование и соревновательная деятельность" Арт.ТС-30-ПО-ВМ - ПО Виртуальные миры, 30 рабочих  мест, бессрочная;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учебно-методических материалов для Базового робототехнического набора "Творческое проектирование и соревновательная деятельность". Арт.ТВ-0241-МП-10 - Учебно-методические пособие для учителя "Начальный уровень- ОСНОВЫ РОБОТОТЕХНИКИ С VEX IQ"; ТВ-0241-МУ-1-10 - Учебно-наглядное пособие для ученика "Начальный уровень-ОСНОВЫ РОБОТОТЕХНИКИ С VEX IQ"; ТВ-0241-МУ-2-10 - Рабочая тетрадь для ученика "Начальный уровень-ОСНОВЫ РОБОТОТЕХНИКИ С VEX IQ".</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Базовый робототехнический набор "Конструирование. Электроника и микропроцессоры. Информационные системы и устройства". Арт.276-2750 - VEX EDR Стартовый набор программного управления/Programming Control Starter Kit;</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Программируемый контроллер Тип1 к базовому робототехническому </w:t>
            </w:r>
            <w:proofErr w:type="gramStart"/>
            <w:r w:rsidRPr="003F3EC6">
              <w:rPr>
                <w:rFonts w:ascii="Times New Roman" w:hAnsi="Times New Roman" w:cs="Times New Roman"/>
                <w:sz w:val="14"/>
                <w:szCs w:val="14"/>
                <w:lang w:eastAsia="ru-RU"/>
              </w:rPr>
              <w:t>набору  "</w:t>
            </w:r>
            <w:proofErr w:type="gramEnd"/>
            <w:r w:rsidRPr="003F3EC6">
              <w:rPr>
                <w:rFonts w:ascii="Times New Roman" w:hAnsi="Times New Roman" w:cs="Times New Roman"/>
                <w:sz w:val="14"/>
                <w:szCs w:val="14"/>
                <w:lang w:eastAsia="ru-RU"/>
              </w:rPr>
              <w:t>Конструирование. Электроника и микропроцессоры. Информационные системы и устройства". ТВ-0441-Ард-И-17 (Программируемый контроллер для управления РТК)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Программируемый контроллер Тип2 для изучения встраиваемых кибернетических систем к базовому робототехническому </w:t>
            </w:r>
            <w:proofErr w:type="gramStart"/>
            <w:r w:rsidRPr="003F3EC6">
              <w:rPr>
                <w:rFonts w:ascii="Times New Roman" w:hAnsi="Times New Roman" w:cs="Times New Roman"/>
                <w:sz w:val="14"/>
                <w:szCs w:val="14"/>
                <w:lang w:eastAsia="ru-RU"/>
              </w:rPr>
              <w:t>набору  "</w:t>
            </w:r>
            <w:proofErr w:type="gramEnd"/>
            <w:r w:rsidRPr="003F3EC6">
              <w:rPr>
                <w:rFonts w:ascii="Times New Roman" w:hAnsi="Times New Roman" w:cs="Times New Roman"/>
                <w:sz w:val="14"/>
                <w:szCs w:val="14"/>
                <w:lang w:eastAsia="ru-RU"/>
              </w:rPr>
              <w:t>Конструирование. Электроника и микропроцессоры. Информационные системы и устройства". Арт.276-4800 (Ресурсный набор с контроллером V5/V5 System Bundle)</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Программное </w:t>
            </w:r>
            <w:proofErr w:type="gramStart"/>
            <w:r w:rsidRPr="003F3EC6">
              <w:rPr>
                <w:rFonts w:ascii="Times New Roman" w:hAnsi="Times New Roman" w:cs="Times New Roman"/>
                <w:sz w:val="14"/>
                <w:szCs w:val="14"/>
                <w:lang w:eastAsia="ru-RU"/>
              </w:rPr>
              <w:t>обеспечение  к</w:t>
            </w:r>
            <w:proofErr w:type="gramEnd"/>
            <w:r w:rsidRPr="003F3EC6">
              <w:rPr>
                <w:rFonts w:ascii="Times New Roman" w:hAnsi="Times New Roman" w:cs="Times New Roman"/>
                <w:sz w:val="14"/>
                <w:szCs w:val="14"/>
                <w:lang w:eastAsia="ru-RU"/>
              </w:rPr>
              <w:t xml:space="preserve"> базовому робототехническому набору "Конструирование. Электроника и микропроцессоры. Информационные системы и устройства". Арт.ТС-30-ПО-ВМ- ПО на 30 мест, бессрочное- ; ТВ-0441-СДП- CD Преподавателя-"Базовый уровень Ардуино"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учебно-методических материалов к базовому робототехническому набору "Конструирование. Электроника и микропроцессоры. Информационные системы и устройства". Арт.ТЭ-276-М-10 - Учебно-методическое пособие «Основы робототехники и программирования с VEX EDR»; ТВ-0441-М-2-10 - Методические рекомендации -"Базовый уровень Ардуино"; ТВ-0441-СДП - CD Преподавателя-"Базовый уровень Ардуино"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п.11</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 xml:space="preserve">Программируемый контроллер (Арт.782693-01) NI myRIO 1900. </w:t>
            </w:r>
            <w:r w:rsidRPr="003F3EC6">
              <w:rPr>
                <w:rFonts w:ascii="Times New Roman" w:hAnsi="Times New Roman" w:cs="Times New Roman"/>
                <w:sz w:val="14"/>
                <w:szCs w:val="14"/>
                <w:lang w:val="en-US" w:eastAsia="ru-RU"/>
              </w:rPr>
              <w:t>Includes WIFI and Connector.AFS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Ресурсный набор к контроллеру LabVIEW в составе:  NI myRIO MXP Breadboard Accessory by Digilent (Арт.960003-DG-MXP) - 1шт, Адаптер высокого тока/NI myRIO High Current Adapter (Арт.960003-DG-HCA) - 1 шт, Стартовый набор для NI myRIO Kits: включает 5 MXP protoboard x5, Basic sensors, Batterey holder, and parts.(Арт.783068-01) - 1 шт., Набор по мехатронике для NI myRIO Kits: Mechatronics Kit включает motor, drive, encoder, IR sensor, display, pushbutton (Арт.783069-01) - 1шт., NI myRIO Kits: Embedded Kit Common Sensors, Devices, and Display for Embedded Progects (Арт.783070-01) - 1шт.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учебно-методических материалов для работы с контроллером NI myRIO(CD)(КУММК)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Универсальный комплект для организации командных и индивидуальных инженерных соревнований в составе: AFS. Arduino-контроллер; AFS.Адаптер Vernier/myDAQ/Vernier myDAQ Adapter; AFS.Адаптер для подключения датчиков к Arduino-контроллеру/Vernier Arduino Interface Shield; AFS. Аналоговый адаптер для макетной платы NI; AFS. Адаптер для макетной платы (цифровой); AFS.Кабель макетной платы (аналоговый)/Vernier Analog Breadboard Cable; AFS. Кабель макетной платы (цифровой); AFS. Измерительный усилитель; AFS. Усилитель мощности/Power Amplifier; AFS. Цифровой модуль управления/Digital Control Unit; AFS. Система сбора данных; AFS. Кабель USB 2.0 к системе сбора данных; Ящик с крышкой 36л., РОКС (ПРОЗРАЧНЫЙ)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Ресурсный набор к универсальному комплекту для организации командных и индивидуальных инженерных соревнований в составе: AFS. Датчик напряжения (±10 В)/Voltage Probe; AFS. Датчик оптоэлектрический; AFS. Датчик освещённости (люксметр) (0 - 150000 лк); AFS. Датчик температуры поверхности (- 25 - +125 °C); AFS. Датчик расстояния; AFS. Датчик вращательного движения; AFS. Датчик артериального давления (тонометр) (0—250 мм рт. ст.); AFS. Датчик ЭКГ/EKG Sensor; AFS. Датчик звука (микрофон) (100 - 15000 Гц); AFS. Датчик pH; AFS. Датчик магнитного поля (± 6, 4 </w:t>
            </w:r>
            <w:proofErr w:type="gramStart"/>
            <w:r w:rsidRPr="003F3EC6">
              <w:rPr>
                <w:rFonts w:ascii="Times New Roman" w:hAnsi="Times New Roman" w:cs="Times New Roman"/>
                <w:sz w:val="14"/>
                <w:szCs w:val="14"/>
                <w:lang w:eastAsia="ru-RU"/>
              </w:rPr>
              <w:t>мТл )</w:t>
            </w:r>
            <w:proofErr w:type="gramEnd"/>
            <w:r w:rsidRPr="003F3EC6">
              <w:rPr>
                <w:rFonts w:ascii="Times New Roman" w:hAnsi="Times New Roman" w:cs="Times New Roman"/>
                <w:sz w:val="14"/>
                <w:szCs w:val="14"/>
                <w:lang w:eastAsia="ru-RU"/>
              </w:rPr>
              <w:t xml:space="preserve">; AFS. Датчик температуры (-40 - +135 °C); AFS. Датчик электрической проводимости (0 - 20 </w:t>
            </w:r>
            <w:proofErr w:type="gramStart"/>
            <w:r w:rsidRPr="003F3EC6">
              <w:rPr>
                <w:rFonts w:ascii="Times New Roman" w:hAnsi="Times New Roman" w:cs="Times New Roman"/>
                <w:sz w:val="14"/>
                <w:szCs w:val="14"/>
                <w:lang w:eastAsia="ru-RU"/>
              </w:rPr>
              <w:t>000  мкСм</w:t>
            </w:r>
            <w:proofErr w:type="gramEnd"/>
            <w:r w:rsidRPr="003F3EC6">
              <w:rPr>
                <w:rFonts w:ascii="Times New Roman" w:hAnsi="Times New Roman" w:cs="Times New Roman"/>
                <w:sz w:val="14"/>
                <w:szCs w:val="14"/>
                <w:lang w:eastAsia="ru-RU"/>
              </w:rPr>
              <w:t>/cм); AFS. Датчик силы (ручной динамометр) (0 - 600 Н); AFS. Датчик давления газа (0 - 210 кПа); AFS. Датчик влажности почвы; AFS. Датчик силы (± 50 Н); AFS. Датчик УФ-излучения спектра B; AFS. Датчик напряжения дифференциального типа (± 6 В); Ящик с крышкой 36л., РОКС (ПРОЗРАЧНЫЙ)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443 от 12.03.2020г.,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учебно-методических материалов для организации командных и индивидуальных инженерных соревнований в составе: AFS. Введение в NI LabVIEW™ с VERNIER (книга); AFS. Инженерные проекты с NI LabVIEW™  и VERNIER (книга)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Облучатель -рециркулятор бактерицидный ОРБ-1Н (настенный) "POZIS"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Осветитель таблиц ОТИЗ 40-01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Плантограф детский в комплекте ФГУП "ЦИТО"</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Спирометр  портативный сухой ССП</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Подставка для тазов  код МСК 305 (в компл. с тазом из нерж.стали)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Светильник медицинский Армед ЛД-2-ЛЕД</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Стул ИЗО кожзам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Аппаратно-программный комплекс для скрининг-оценки уровня психофизиологического и соматического здоровья, функциональных и адаптивных резервов организма с комплектом оборудования для измерения параметров физического развития Здоровье-экспресс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ВМЭН-200-50/100-А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Грелка А-2 на 1,5л (резина)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Емкость-контейнер для сбора острого инструментария объем 1л (класс Б)</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Корнцанг изогнутый для детей 228мм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Светильник Мастерлайт медицинский (верхняя часть, 230В, 12В, 35Вт, галлогеновый №10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Крепление настольное со струбциной для светильника Мастерлайт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дыхательный одноразовый для ручной ИВЛ (мешок дыхательный из ПВХ типа "Амбу" с одной маской: детский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диагностический Basic Set (C10) рукоять 2,5В, головка Отоскопа Combiligt с приналдежностями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травматологический для скорой и неотложной помощи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1453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Ножницы горизонтальные изогнутые, детские 185мм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Ножницы с 2-мя остр.концами, прямые 140мм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Носилки тканевые МЧС-Н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Пинцет хирургический 14,5см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Пузырь для льда №2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Ростомер РМ-1 "Диакомс"мет. С </w:t>
            </w:r>
            <w:proofErr w:type="gramStart"/>
            <w:r w:rsidRPr="003F3EC6">
              <w:rPr>
                <w:rFonts w:ascii="Times New Roman" w:hAnsi="Times New Roman" w:cs="Times New Roman"/>
                <w:sz w:val="14"/>
                <w:szCs w:val="14"/>
                <w:lang w:eastAsia="ru-RU"/>
              </w:rPr>
              <w:t>подв.подпруж</w:t>
            </w:r>
            <w:proofErr w:type="gramEnd"/>
            <w:r w:rsidRPr="003F3EC6">
              <w:rPr>
                <w:rFonts w:ascii="Times New Roman" w:hAnsi="Times New Roman" w:cs="Times New Roman"/>
                <w:sz w:val="14"/>
                <w:szCs w:val="14"/>
                <w:lang w:eastAsia="ru-RU"/>
              </w:rPr>
              <w:t>. Фиксатором с 1 мерной линейкой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Сантиметровая лента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Секундомер электронный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Устройство для искусственного дыхания "Рот в рот" ФЭСТ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Устройство реанимационное для ручной вентиляции легких ShineBall SILICONE (детский)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Халат медицинский №0 924 жен. р-р 46-48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Хладоэлемент многоразовый МХД-1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Ширма ШМ.03.00 (вид 156900)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медицинский "МФ" металлический СТО.06.МФ (Н/Н,мебельные колеса)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КДС-3-"Кронт" (на 3л) 370х185х120мм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Установка стоматологическая TJ2688: в комплекте Стул оператора II, Компрессор воздушный безмаслянный ТР551, Микромотор пневматический к наконечникам стоматологическим прямым и угловым МП 40-1 Сапфир, Наконечник стоматологический прямой микромоторный НП-40 Сапфир, Наконечник стоматологический турбинный со стандартной головкой НСТ-300-1 Сапфир, Наконечник стоматологический угловой микромоторный НУ-40 Сапфир, нижняя подача инструмента на 4 предмета БЕЗ НДС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Холодильник фармацевтический ХФ-250-2 POZIS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Столик манипуляционный MD SM 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Дефибриллятор-монитор ДКИ-Н-10 Аксион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Динамометр кистевой ДМЭР-30-0,5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Динамометр кистевой ДМЭР-120-0,5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Коробка стерилизационная с фильтром КФ-12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Коробка стерилизационная с фильтром КФ-3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Лоток почкообразный ЛМП-260, нержавеющая сталь,  L=260 мм, V=0,5л ЛМП "МЕДИКОН"260х160х32 (нерж)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Стетоскоп LD Prof-I</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Электрокардиограф одно-трехканальный миниатюрный ЭК Зт-01-РД</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Термоконтейнер ТМ-5, полезный объем 2,5л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Камера д/хранения стерильных инструментов  КБ-03-Я-ФП Ультра лайт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Офтальмоскоп  E10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Зонд желудочный стерильный СН14 (110см) Апекс ЗЖ</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КДС-10-"Кронт" (на 10л) 450х325х205мм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Лабораторное оборудование (Эксперт. "Минилаборатория для бассейнов". Комплект №1(С): Назначение- экспресс- анализ: Активный хлор (свободный, связанный, мутность, цветность, рН, минерализация (УЭП). С фотометром "Эксперт-003" и кондуктометром "Эксперт-002". в кейсе. на 100 определений.)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Сушильный шкаф лабораторный ШС-40 Касимовский ПЗ, Касимов арт. № 3394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Кресло-коляска для инвалидов:  h035 (18) 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Жгут резиновый кровоостанавливающий Эсмарха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шин транспортных иммобилизационных складных КШТИ-01-Медплант по приказу 388н</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Шина Краммера для нижних конечностей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Шина Краммера для верхних конечностей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Носилки продольно-поперечно складные НППС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Лямка мед носилочная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Воздуховод полимерный №1-4 (компл.)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Кушетка КМС.01.00 (медицинская смотровая)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Облучатель -рециркулятор бактерицидный ОРБ-1П (напольный) "POZIS"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Стерилизатор воздушный ГП-20СПУ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Пакет противохимический инд.ИПП-11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Стол приборный с электрорегулировкой высоты TW-2517А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1499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Сушильный шкаф лабораторный ШС-40 Касимовский ПЗ, Касимов арт. № 3394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Аптечка ДЛЯ ДЕТСКИХ И УЧЕБНЫХ УЧРЕЖДЕНИЙ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Гипотермический пакет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Пакет перевязочный инд. ИПП-1 стер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1107 от 06.07.2020г.,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Пипетка глазная в футляре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Аптечка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Вытяжная установка (стружкоотсос)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Микрометр цифровой КАЛИБРОН МКЦ 150-175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Дальномер лазерный CONDTROL Smart 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Долото, 16мм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Дрель HAMMER DRL500С</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Дрель МАКIТА 6413, 450Вт, 10мм, БЗП</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Дрель ручная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Индивидуальный перевязочный пакет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Киянка FIT дерев.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Киянка зубр резиновая, дер.ручка, 0,34кг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Клей ПВА строительный  (0,5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Клещи токоизмерительные М266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Ключ гаечный разводной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деревянных инструментов (Набор токарных резцов JET 19500119)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Кувалда 3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Лак мебельный Универсал (0,8 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Лобзик FIT 41030 ручной, 145мм (школьный)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Лобзик ФИОЛЕНТ ПМ3-650Э  650Вт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Точило Wester TSL200B  200Вт 2950об/мин круг 150x20x12.7мм (с кругами)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Машинка шлифовальная ленточная КАЛИБР ЛШМ- 750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Метр складной металлический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Морилка неводная  (0,5 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1527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брусков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зенковок конических (сверла Форстнера)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инструментов универсальный  Ombra OMT141S</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карандашей строительных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кистей для покраски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ключей гаечных 6 предметов ЗУБР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ключей торцевых трубчатых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линеек металлических: 0,3м, 0,5м, 1м.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микрометров гладких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молотков слесарных: 200, 500, 600 гр.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надфилей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напильников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отверток 7 предметов ЗУБР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рашпилей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сверл по дереву</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сверл спиральных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угольников слесарных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шаблонов радиусных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шлифовальной бумаги в составе:Шлифлист на бумажной основе p 100, Бумага наждачная абразивная влагостойкая, Набор листов (тканевая основа)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шпателей, 60-80-100-120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Напильник 200мм, двухкомп. рукоятка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Ножницы по металлу 240мм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Ножовка"Бобер"350мм с закален.зубом ЭНКОР(9851)1/12/48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Очки защитные прозрачные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Паяльник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Пила двуручная ИЖСТАЛЬ 1250мм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Пилка для лобзика (4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Пистолет клеевой HAMMER с комлпектом HAMMER Стержни прозр. 11.2мм, 100мм, (6шт.)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Плоскогубцы комбинированные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Прибор для выжигания (пирограф) STAYER, 40Вт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Рубанок SPARTA</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Рулетка 5м усиленная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Сварочный аппарат Wester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Стаместка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сверлильный КРАТОН DM-16/500, 500 Вт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сверлильный по металлу КРАТОН DM-13/350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токарный мини по металлу JET BD-3 в комплекте с резцами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токарный по дереву КРАТОН WML-1000-550C, 350 Вт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Станок фрезерный по дереву СТАВР СДФ-1500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Тиски слесарные поворотные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Топор 600гр деревянная рукоятка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Топор 800гр деревянная рукоятка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Угольник столярный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УШМ (болгарка) ЗУБР УШМ-115-800 М3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Фартук защитный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Циркуль разметочный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Штангенциркуль металлический (125мм)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Щиток защитный лицевой регулируемое изголовье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Щупы (набор)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Электроудлинитель Удлинитель сил. на п/кат. 4 гнезда, ПВС 2х1,5, 3500Вт, 16А, б/з, 40м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7</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Пылесос Hammer Fiex HIL20A (СТРОИТЕЛЬНЫЙ)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Манекен женский портной с подставкой (рамер 42-50)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Манекен подростковый портной с подставкой (рамер 36-44)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Шпуля пластиковая. Коробка Janome с набором из 25 шпулек.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Ножницы партновские 337А Nusharp "9", 230мм, лезвие 90мм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Коврик для швейной машины</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Иглы универс.Organ №90 по 10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Мел потрняжный (белый 25 шт.) 611825 Prym 611825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Канва К04L 50*50 см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Пяльцы БРП-21 "BLITZ" d 210 мм пластик круглые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для вышивания, в составе: Иглы для вышивания гладью №7 Prym (1 уп. по 6 шт), Нитки для вышивания "Мулине Гамма</w:t>
            </w:r>
            <w:proofErr w:type="gramStart"/>
            <w:r w:rsidRPr="003F3EC6">
              <w:rPr>
                <w:rFonts w:ascii="Times New Roman" w:hAnsi="Times New Roman" w:cs="Times New Roman"/>
                <w:sz w:val="14"/>
                <w:szCs w:val="14"/>
                <w:lang w:eastAsia="ru-RU"/>
              </w:rPr>
              <w:t>"  (</w:t>
            </w:r>
            <w:proofErr w:type="gramEnd"/>
            <w:r w:rsidRPr="003F3EC6">
              <w:rPr>
                <w:rFonts w:ascii="Times New Roman" w:hAnsi="Times New Roman" w:cs="Times New Roman"/>
                <w:sz w:val="14"/>
                <w:szCs w:val="14"/>
                <w:lang w:eastAsia="ru-RU"/>
              </w:rPr>
              <w:t>7 цветов), Иглы для вышивания крестом №24 Prym (1 уп. 4шт.)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НОЖНИЦЫ ЗАКРОЙНЫЕ 230 ММ, Н 10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НОЖНИЦЫ ШКОЛЬНЫЕ, Н13МШ</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Весы настольные электронные 5кг</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СТОЛОВЫХ ПРИБОРОВ, 18 ПРЕДМЕТОВ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КУХОННЫЙ НАБОР ИЗ 7 ПРЕДМЕТОВ, АМЕТ 1С123 (для приготовления пищи)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НОЖЕЙ НА ДЕР.ПОДСТАВКЕ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РАЗДЕЛОЧНЫХ ДОСОК ИЗ ДЕРЕВА , 3 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СЕРВИЗ СТОЛОВЫЙ ИЗ СТЕКЛОКЕРАМИКИ 19 ПРЕДМЕТОВ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чайный 13пр в подар/упак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кружек 280мл на мет.подставке (набор кофейный)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САЛАТНИКОВ ИЗ СТЕКЛОКЕРАМИКИ 7 ПРЕДМЕТОВ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кастрюль нерж (2,1л,3,9л,6,3л)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НАБОР СКОВОРОДОК : Сковорода 260/60мм со стек.кр.со съемн.ручкой, Сковорода 240/60мм со съемн. ручкой, Сковорода 220/50мм со съемн. ручкой.</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Чайник эм.3,5л Разн.Деколь</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Сито березовое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Скалка деревянная 600мм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1699 от 10.07.2020г., п.101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Кружка мерная 1л.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369 от 02.03.2020г.,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Вертикальная подъемная платформа для инвалидов EasyLift. В составе: система управления "кнопочные посты на стойках" - 1 шт., Калитка на верхней площадке Левая - 1шт, Доставка в жесткой упаковке - 1шт.Внутренние размеры площадки, мм 1250х900х1100, Грузоподъемность, кг, не более 225, Тип используемого привода электрический, винт-гайка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1606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MS-K2-KT-06 Комплект инструментов «Русский праздник»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Гусли 18 струнные, шлемовидные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Малый барабан BRAHNER  MSD-6514N  размер 14 х 6,5" палочки и ремень в комплект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DGX-660B - интерактивный синтезатор</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Банкетка для пианино или рояля Piano Bench</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Пианино Sonette</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Тамбурин 12", пластик, 20 пар бубенцов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Ксилофон студенческий КС 35</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Ddrum D2 MB ударная установка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Комплект  металлических треугольников с палочкой в комплекте: Размер: 6" - 2шт, Размер: 7" - 2шт, Размер: 8" - 2шт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п.11</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Флейта</w:t>
            </w:r>
            <w:r w:rsidRPr="003F3EC6">
              <w:rPr>
                <w:rFonts w:ascii="Times New Roman" w:hAnsi="Times New Roman" w:cs="Times New Roman"/>
                <w:sz w:val="14"/>
                <w:szCs w:val="14"/>
                <w:lang w:val="en-US" w:eastAsia="ru-RU"/>
              </w:rPr>
              <w:t xml:space="preserve"> ROY BENSON FL-402R</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п.12</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Труба</w:t>
            </w:r>
            <w:r w:rsidRPr="003F3EC6">
              <w:rPr>
                <w:rFonts w:ascii="Times New Roman" w:hAnsi="Times New Roman" w:cs="Times New Roman"/>
                <w:sz w:val="14"/>
                <w:szCs w:val="14"/>
                <w:lang w:val="en-US" w:eastAsia="ru-RU"/>
              </w:rPr>
              <w:t xml:space="preserve"> ROY BENSON TR-101 Bb</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п.13</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eastAsia="ru-RU"/>
              </w:rPr>
              <w:t>Кларнет</w:t>
            </w:r>
            <w:r w:rsidRPr="003F3EC6">
              <w:rPr>
                <w:rFonts w:ascii="Times New Roman" w:hAnsi="Times New Roman" w:cs="Times New Roman"/>
                <w:sz w:val="14"/>
                <w:szCs w:val="14"/>
                <w:lang w:val="en-US" w:eastAsia="ru-RU"/>
              </w:rPr>
              <w:t xml:space="preserve"> ROY BENSON CB-317 Bb</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C40 классическая гитара в комплекте: чехол - 1шт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п.15</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val="en-US" w:eastAsia="ru-RU"/>
              </w:rPr>
              <w:t xml:space="preserve">REMO PP-0112-BA AMBASSADOR PRO PACK </w:t>
            </w:r>
            <w:r w:rsidRPr="003F3EC6">
              <w:rPr>
                <w:rFonts w:ascii="Times New Roman" w:hAnsi="Times New Roman" w:cs="Times New Roman"/>
                <w:sz w:val="14"/>
                <w:szCs w:val="14"/>
                <w:lang w:eastAsia="ru-RU"/>
              </w:rPr>
              <w:t>Набор</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пластиков</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п.16</w:t>
            </w:r>
          </w:p>
        </w:tc>
        <w:tc>
          <w:tcPr>
            <w:tcW w:w="2797" w:type="pct"/>
            <w:hideMark/>
          </w:tcPr>
          <w:p w:rsidR="00440F29" w:rsidRPr="003F3EC6" w:rsidRDefault="00440F29" w:rsidP="005041EE">
            <w:pPr>
              <w:pStyle w:val="a6"/>
              <w:rPr>
                <w:rFonts w:ascii="Times New Roman" w:hAnsi="Times New Roman" w:cs="Times New Roman"/>
                <w:sz w:val="14"/>
                <w:szCs w:val="14"/>
                <w:lang w:val="en-US" w:eastAsia="ru-RU"/>
              </w:rPr>
            </w:pPr>
            <w:r w:rsidRPr="003F3EC6">
              <w:rPr>
                <w:rFonts w:ascii="Times New Roman" w:hAnsi="Times New Roman" w:cs="Times New Roman"/>
                <w:sz w:val="14"/>
                <w:szCs w:val="14"/>
                <w:lang w:val="en-US" w:eastAsia="ru-RU"/>
              </w:rPr>
              <w:t xml:space="preserve">PRO-MARK TX5AW-FG CLASSIC </w:t>
            </w:r>
            <w:r w:rsidRPr="003F3EC6">
              <w:rPr>
                <w:rFonts w:ascii="Times New Roman" w:hAnsi="Times New Roman" w:cs="Times New Roman"/>
                <w:sz w:val="14"/>
                <w:szCs w:val="14"/>
                <w:lang w:eastAsia="ru-RU"/>
              </w:rPr>
              <w:t>Барабанные</w:t>
            </w:r>
            <w:r w:rsidRPr="003F3EC6">
              <w:rPr>
                <w:rFonts w:ascii="Times New Roman" w:hAnsi="Times New Roman" w:cs="Times New Roman"/>
                <w:sz w:val="14"/>
                <w:szCs w:val="14"/>
                <w:lang w:val="en-US" w:eastAsia="ru-RU"/>
              </w:rPr>
              <w:t xml:space="preserve"> </w:t>
            </w:r>
            <w:r w:rsidRPr="003F3EC6">
              <w:rPr>
                <w:rFonts w:ascii="Times New Roman" w:hAnsi="Times New Roman" w:cs="Times New Roman"/>
                <w:sz w:val="14"/>
                <w:szCs w:val="14"/>
                <w:lang w:eastAsia="ru-RU"/>
              </w:rPr>
              <w:t>палочки</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Yamaha STAGEPAS 400B1M - система звукоусиления 400 Вт (200 Вт + 200 Вт) с 1 микрофоном; Die HARD DHG545LU18 - проф. аудио кабель, стерео мини 3,5мм джек &lt;-&gt;2х джек 6.3мм, длина 1.8 м; проф. микрофонный кабель, канон XLR &lt;-&gt; XLR, длина - 10м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Скрипка Strunal 160  4/4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Скрипка Strunal 160  3/4</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Аккордеон WALTHER  34*72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Колокольчики BRAHNER  HB-8-1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DPS3 Домра малая, 3-струнная в комплекте: Чехол для домры - 1шт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PROEL SPSK300BK Стойка под колонку тренога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Proel RSM180 - Микрофонная стойка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Баян Этюд-205М2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Баян Тула-2019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Doff  BPS Балалайка</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Die HARD DHG545LU18 - Проф.аудио. кабель, стерео мини 3,5джек &lt;-&gt; 2джек 6,3мм длина - 1,8м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 710 от 09.07.2020г.,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Die HARD DHG240LU10 - Проф. микрофонный кабель, канон XLR &lt;-&gt; XLR, длина - 10м</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№141 от 17.04.2020г.,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Мерзляк А.Г., Номировский Д.А., Полонский В.Б., Якир М.С., Математика: алгебра и начала математического анализа, геометрия. Алгебра и начала математического анализа. 10 класс. Базовый уровень. Учебник, 2020, 978-5-360-11772-8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№141 от 17.04.2020г.,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Мерзляк А.Г., Полонский В.Б., Якир М.С., Алгебра. 9 класс. Учебник., 2020, 978-5-360-11386-7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№141 от 17.04.2020г.,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Мерзляк А.Г., Полонский В.Б., Якир М.С./ Под ред. Подольского В.Е., Математика. 5 класс. Учебник., 2020, 978-5-360-11302-7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№141 от 17.04.2020г.,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Мерзляк А.Г., Полонский В.Б., Якир М.С./ Под ред. Подольского В.Е., Математика. 6 класс. Учебник, 2020, 978-5-360-11201-3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№141 от 17.04.2020г.,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Мерзляк А.Г., Полонский В.Б., Якир М.С./Под ред. Подольского В.Е., Мерзляк, Полонский. Алгебра. 7 класс. Учебник, 2020, 978-5-360-11651-6</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№141 от 17.04.2020г.,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Мерзляк </w:t>
            </w:r>
            <w:proofErr w:type="gramStart"/>
            <w:r w:rsidRPr="003F3EC6">
              <w:rPr>
                <w:rFonts w:ascii="Times New Roman" w:hAnsi="Times New Roman" w:cs="Times New Roman"/>
                <w:sz w:val="14"/>
                <w:szCs w:val="14"/>
                <w:lang w:eastAsia="ru-RU"/>
              </w:rPr>
              <w:t>А.Г.,Полонский</w:t>
            </w:r>
            <w:proofErr w:type="gramEnd"/>
            <w:r w:rsidRPr="003F3EC6">
              <w:rPr>
                <w:rFonts w:ascii="Times New Roman" w:hAnsi="Times New Roman" w:cs="Times New Roman"/>
                <w:sz w:val="14"/>
                <w:szCs w:val="14"/>
                <w:lang w:eastAsia="ru-RU"/>
              </w:rPr>
              <w:t xml:space="preserve"> В.Б.,Якир М.С./Под ред. Подольского В.Е., Мерзляк, Полонский. Алгебра. 8 класс. Учебник, 2020, 978-5-360-11561-8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№233,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Перышкин А.В., Гутник Е.М., Физика. 9 класс. Учебник., 2019, 978-5-358-17783-3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№233,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Перышкин А.В., Физика. 7 класс. Учебник., 2019, 978-5-358-16528-1</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№233,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Перышкин А.В., Физика. 8 класс. Учебник., 2019, 978-5-358-16917-3</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Ковалева Г. С., Кузнецова М. И., Краснянская К. А. и др., </w:t>
            </w:r>
            <w:proofErr w:type="gramStart"/>
            <w:r w:rsidRPr="003F3EC6">
              <w:rPr>
                <w:rFonts w:ascii="Times New Roman" w:hAnsi="Times New Roman" w:cs="Times New Roman"/>
                <w:sz w:val="14"/>
                <w:szCs w:val="14"/>
                <w:lang w:eastAsia="ru-RU"/>
              </w:rPr>
              <w:t>Готовимся</w:t>
            </w:r>
            <w:proofErr w:type="gramEnd"/>
            <w:r w:rsidRPr="003F3EC6">
              <w:rPr>
                <w:rFonts w:ascii="Times New Roman" w:hAnsi="Times New Roman" w:cs="Times New Roman"/>
                <w:sz w:val="14"/>
                <w:szCs w:val="14"/>
                <w:lang w:eastAsia="ru-RU"/>
              </w:rPr>
              <w:t xml:space="preserve"> к Всероссийской проверочной работе. Русский язык. Математика. Окружающий мир. Методические,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Горецкий В. Г., Кирюшкин В.А., Виноградская Л.А. и др., Азбука. 1 класс. В 2-х частях.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Горецкий В. Г., Кирюшкин В.А., Виноградская Л.А. и др., Азбука. 1 класс. В 2-х частях.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Горецкий В. Г., Русский язык. 2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Горецкий В. Г., Русский язык. 2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Горецкий В. Г., Русский язык. 1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В.П., Горецкий В.Г., Русский язык. 3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В.П., Горецкий В.Г., Русский язык. 3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Горецкий В. Г., Русский язык. 4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Горецкий В. Г., Русский язык. 4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Щёголева Г.С., Русский язык. Сборник диктантов и творческих работ. 1-2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Щёголева Г.С., Русский язык. Сборник диктантов и творческих работ. 3-4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В.П.Канакина, Русский язык. Проверочные работы.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Щеголева Г. С., Русский язык. Проверочные работы.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Канакина В. П., Русский язык. Проверочные работы.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Левицкий М. Л., Шейнин Э. Я., Виленский В. М., Экономика. 10 класс.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Зобнина М.Р., Еремеев А.А., Калмыков П.П., и др., Интернет-предпринимательство. 10-11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О.М. Александрова, Л.А. Вербицкая, С.И. Богданов, Е.И. Казакова, М.И. Кузнецова, Л.В. Петленко, В.Ю., Русский родной язык.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2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2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3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3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4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4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1668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1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Климанова Л. Ф., Горецкий В.Г., Голованова М.В. и др., Литературное чтение. 1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Антошин М. К., Грамотный читатель. Обучение смысловому чтению. Начальное общее образование. Уровень 1. В двух частях. Часть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Антошин М. К., Грамотный читатель. Обучение смысловому чтению. Начальное общее образование. Уровень 1. В двух частях. Часть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Моро М. И., Волкова С. И., </w:t>
            </w:r>
            <w:proofErr w:type="gramStart"/>
            <w:r w:rsidRPr="003F3EC6">
              <w:rPr>
                <w:rFonts w:ascii="Times New Roman" w:hAnsi="Times New Roman" w:cs="Times New Roman"/>
                <w:sz w:val="14"/>
                <w:szCs w:val="14"/>
                <w:lang w:eastAsia="ru-RU"/>
              </w:rPr>
              <w:t>Для</w:t>
            </w:r>
            <w:proofErr w:type="gramEnd"/>
            <w:r w:rsidRPr="003F3EC6">
              <w:rPr>
                <w:rFonts w:ascii="Times New Roman" w:hAnsi="Times New Roman" w:cs="Times New Roman"/>
                <w:sz w:val="14"/>
                <w:szCs w:val="14"/>
                <w:lang w:eastAsia="ru-RU"/>
              </w:rPr>
              <w:t xml:space="preserve"> тех, кто любит математику.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Моро М. И., Волкова С. И., </w:t>
            </w:r>
            <w:proofErr w:type="gramStart"/>
            <w:r w:rsidRPr="003F3EC6">
              <w:rPr>
                <w:rFonts w:ascii="Times New Roman" w:hAnsi="Times New Roman" w:cs="Times New Roman"/>
                <w:sz w:val="14"/>
                <w:szCs w:val="14"/>
                <w:lang w:eastAsia="ru-RU"/>
              </w:rPr>
              <w:t>Для</w:t>
            </w:r>
            <w:proofErr w:type="gramEnd"/>
            <w:r w:rsidRPr="003F3EC6">
              <w:rPr>
                <w:rFonts w:ascii="Times New Roman" w:hAnsi="Times New Roman" w:cs="Times New Roman"/>
                <w:sz w:val="14"/>
                <w:szCs w:val="14"/>
                <w:lang w:eastAsia="ru-RU"/>
              </w:rPr>
              <w:t xml:space="preserve"> тех, кто любит математику.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Моро М. И., Волкова С. И., </w:t>
            </w:r>
            <w:proofErr w:type="gramStart"/>
            <w:r w:rsidRPr="003F3EC6">
              <w:rPr>
                <w:rFonts w:ascii="Times New Roman" w:hAnsi="Times New Roman" w:cs="Times New Roman"/>
                <w:sz w:val="14"/>
                <w:szCs w:val="14"/>
                <w:lang w:eastAsia="ru-RU"/>
              </w:rPr>
              <w:t>Для</w:t>
            </w:r>
            <w:proofErr w:type="gramEnd"/>
            <w:r w:rsidRPr="003F3EC6">
              <w:rPr>
                <w:rFonts w:ascii="Times New Roman" w:hAnsi="Times New Roman" w:cs="Times New Roman"/>
                <w:sz w:val="14"/>
                <w:szCs w:val="14"/>
                <w:lang w:eastAsia="ru-RU"/>
              </w:rPr>
              <w:t xml:space="preserve"> тех, кто любит математику.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Моро М. И., Волкова С. И., </w:t>
            </w:r>
            <w:proofErr w:type="gramStart"/>
            <w:r w:rsidRPr="003F3EC6">
              <w:rPr>
                <w:rFonts w:ascii="Times New Roman" w:hAnsi="Times New Roman" w:cs="Times New Roman"/>
                <w:sz w:val="14"/>
                <w:szCs w:val="14"/>
                <w:lang w:eastAsia="ru-RU"/>
              </w:rPr>
              <w:t>Для</w:t>
            </w:r>
            <w:proofErr w:type="gramEnd"/>
            <w:r w:rsidRPr="003F3EC6">
              <w:rPr>
                <w:rFonts w:ascii="Times New Roman" w:hAnsi="Times New Roman" w:cs="Times New Roman"/>
                <w:sz w:val="14"/>
                <w:szCs w:val="14"/>
                <w:lang w:eastAsia="ru-RU"/>
              </w:rPr>
              <w:t xml:space="preserve"> тех, кто любит математику.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и конструирование.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и конструирование.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и конструирование.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и конструирование.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Волкова С. И., Степанова С. В., Математика. 1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Волкова С. И., Степанова С. В., Математика. 1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Бантова М. А., Бельтюкова Г. В. и др., Математика. 2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Бантова М. А., Бельтюкова Г. В. и др., Математика. 2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Бантова М. А., Бельтюкова Г. В. и др., Математика. 3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Бантова М. А., Бельтюкова Г. В. и др., Математика. 3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Бантова М. А., Бельтюкова Г. В. и др., Математика. 4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 М. И., Бантова М. А., Бельтюкова Г. В. и др., Математика. 4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С.И., Математика. Проверочные работы.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С.И.Волкова, Математика. Проверочные работы.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С.И.Волкова, Математика. Проверочные работы. 3 кл.,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Устные упражнения.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Устные упражнения.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Устные упражнения.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Устные упражнения.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Проверочные работы.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Тесты.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Тесты.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Тесты.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1699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Математика. Тесты.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Геометрия вокруг нас. Начальное общее образование. Уровень 1. В двух частях. Часть 1,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Волкова С. И., Геометрия вокруг нас. Начальное общее образование. Уровень 1. В двух частях. Часть 2,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Глаголева Ю.И., Развитие математических способностей. Начальное общее образование. Уровень 1. В двух частях. Часть 1,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Глаголева Ю.И., Развитие математических способностей. Начальное общее образование. Уровень 1. В двух частях. Часть 2,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Калашникова Н. Г., Белорукова Е. М., Жаркова Е. Н., Секреты финансовой грамоты.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Калашникова Н. Г., Белорукова Е. М., Жаркова Е. Н., Секреты финансовой грамоты.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Калашникова Н. Г., Белорукова Е. М., Жаркова Е. Н., Секреты финансовой грамоты.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Окружающий мир. 2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Окружающий мир. 2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Окружающий мир. 3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Окружающий мир. 3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Крючкова Е. А., Окружающий мир. 4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Крючкова Е. А., Окружающий мир. 4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Гара Н. Н., Назарова З. Д., Окружающий мир. Тесты.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Гара Н. Н., Назарова З. Д., Окружающий мир. Тесты.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Гара Н. Н., Назарова З. Д., Окружающий мир. Тесты.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Назарова З. Д., Гара Н. Н., Окружающий мир. Тесты.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Окружающий мир. 1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Окружающий мир. 1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Плешаков С. А., Окружающий мир. Проверочные работы.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Плешаков С. А., Окружающий мир. Проверочные работы.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Плешаков С. А., Окружающий мир. Проверочные работы.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Плешаков А. А., Крючкова Е. А., Плешаков С. А., Окружающий мир. Проверочные работы.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Богданова Г. А., Тестовые задания по русскому языку.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Богданова Г. А., Сборник диктантов по русскому языку.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 М. Т., Школьный орфографический словарь русского языка. 5-11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100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Лекант П. А., Школьный орфоэпический словарь русского языка,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Ладыженская Т. А., Тростенцова Л. А., Баранов М. Т. и др., Русский язык. Дидактические материалы.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Богданова Г. А., Тестовые задания по русскому языку.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Богданова Г. А., Тестовые задания по русскому языку.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Богданова Г. А., Тестовые задания по русскому языку.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Богданова Г. А., Тестовые задания по русскому языку. 9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Соловьёва Н.Н., Русский язык. Диктанты и изложения.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Каськова И. А., Русский язык. Тематические тесты.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Каськова И. А., Русский язык. Тематические тесты.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Каськова И. А., Русский язык. Тематические тесты.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Соловьёва Н.Н., Русский язык. Диагностические работы.7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Соловьёва Н.Н., Русский язык. Диагностические работы.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Соловьева Н. Н., Русский язык. Диагностические работы.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Соловьёва Н.Н., Русский язык. Диагностические работы.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Клевцова Л. Ю., Шубукина Л. В., Русский язык. Тематические тесты.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Греков В. Ф., Крючков </w:t>
            </w:r>
            <w:proofErr w:type="gramStart"/>
            <w:r w:rsidRPr="003F3EC6">
              <w:rPr>
                <w:rFonts w:ascii="Times New Roman" w:hAnsi="Times New Roman" w:cs="Times New Roman"/>
                <w:sz w:val="14"/>
                <w:szCs w:val="14"/>
                <w:lang w:eastAsia="ru-RU"/>
              </w:rPr>
              <w:t>С. .</w:t>
            </w:r>
            <w:proofErr w:type="gramEnd"/>
            <w:r w:rsidRPr="003F3EC6">
              <w:rPr>
                <w:rFonts w:ascii="Times New Roman" w:hAnsi="Times New Roman" w:cs="Times New Roman"/>
                <w:sz w:val="14"/>
                <w:szCs w:val="14"/>
                <w:lang w:eastAsia="ru-RU"/>
              </w:rPr>
              <w:t>, Чешко Л. А. и др., Русский язык. 10-11 классы. Учебное пособие,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1742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Ладыженская Т. А., Баранов М. Т., Тростенцова Л. А. и др., Русский язык. 5 </w:t>
            </w:r>
            <w:proofErr w:type="gramStart"/>
            <w:r w:rsidRPr="003F3EC6">
              <w:rPr>
                <w:rFonts w:ascii="Times New Roman" w:hAnsi="Times New Roman" w:cs="Times New Roman"/>
                <w:sz w:val="14"/>
                <w:szCs w:val="14"/>
                <w:lang w:eastAsia="ru-RU"/>
              </w:rPr>
              <w:t>кл..</w:t>
            </w:r>
            <w:proofErr w:type="gramEnd"/>
            <w:r w:rsidRPr="003F3EC6">
              <w:rPr>
                <w:rFonts w:ascii="Times New Roman" w:hAnsi="Times New Roman" w:cs="Times New Roman"/>
                <w:sz w:val="14"/>
                <w:szCs w:val="14"/>
                <w:lang w:eastAsia="ru-RU"/>
              </w:rPr>
              <w:t xml:space="preserve"> В 2-х </w:t>
            </w:r>
            <w:proofErr w:type="gramStart"/>
            <w:r w:rsidRPr="003F3EC6">
              <w:rPr>
                <w:rFonts w:ascii="Times New Roman" w:hAnsi="Times New Roman" w:cs="Times New Roman"/>
                <w:sz w:val="14"/>
                <w:szCs w:val="14"/>
                <w:lang w:eastAsia="ru-RU"/>
              </w:rPr>
              <w:t>ч..</w:t>
            </w:r>
            <w:proofErr w:type="gramEnd"/>
            <w:r w:rsidRPr="003F3EC6">
              <w:rPr>
                <w:rFonts w:ascii="Times New Roman" w:hAnsi="Times New Roman" w:cs="Times New Roman"/>
                <w:sz w:val="14"/>
                <w:szCs w:val="14"/>
                <w:lang w:eastAsia="ru-RU"/>
              </w:rPr>
              <w:t xml:space="preserve"> Ч.1,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Ладыженская Т. А., Баранов М. Т., Тростенцова Л. А. и др., Русский язык. 5 </w:t>
            </w:r>
            <w:proofErr w:type="gramStart"/>
            <w:r w:rsidRPr="003F3EC6">
              <w:rPr>
                <w:rFonts w:ascii="Times New Roman" w:hAnsi="Times New Roman" w:cs="Times New Roman"/>
                <w:sz w:val="14"/>
                <w:szCs w:val="14"/>
                <w:lang w:eastAsia="ru-RU"/>
              </w:rPr>
              <w:t>кл..</w:t>
            </w:r>
            <w:proofErr w:type="gramEnd"/>
            <w:r w:rsidRPr="003F3EC6">
              <w:rPr>
                <w:rFonts w:ascii="Times New Roman" w:hAnsi="Times New Roman" w:cs="Times New Roman"/>
                <w:sz w:val="14"/>
                <w:szCs w:val="14"/>
                <w:lang w:eastAsia="ru-RU"/>
              </w:rPr>
              <w:t xml:space="preserve"> В 2-х </w:t>
            </w:r>
            <w:proofErr w:type="gramStart"/>
            <w:r w:rsidRPr="003F3EC6">
              <w:rPr>
                <w:rFonts w:ascii="Times New Roman" w:hAnsi="Times New Roman" w:cs="Times New Roman"/>
                <w:sz w:val="14"/>
                <w:szCs w:val="14"/>
                <w:lang w:eastAsia="ru-RU"/>
              </w:rPr>
              <w:t>ч..</w:t>
            </w:r>
            <w:proofErr w:type="gramEnd"/>
            <w:r w:rsidRPr="003F3EC6">
              <w:rPr>
                <w:rFonts w:ascii="Times New Roman" w:hAnsi="Times New Roman" w:cs="Times New Roman"/>
                <w:sz w:val="14"/>
                <w:szCs w:val="14"/>
                <w:lang w:eastAsia="ru-RU"/>
              </w:rPr>
              <w:t xml:space="preserve"> Ч.2,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 Т. Баранов, Т. А. Ладыженская, Л. А. Тростенцова и др., Русский язык. 6 </w:t>
            </w:r>
            <w:proofErr w:type="gramStart"/>
            <w:r w:rsidRPr="003F3EC6">
              <w:rPr>
                <w:rFonts w:ascii="Times New Roman" w:hAnsi="Times New Roman" w:cs="Times New Roman"/>
                <w:sz w:val="14"/>
                <w:szCs w:val="14"/>
                <w:lang w:eastAsia="ru-RU"/>
              </w:rPr>
              <w:t>кл..</w:t>
            </w:r>
            <w:proofErr w:type="gramEnd"/>
            <w:r w:rsidRPr="003F3EC6">
              <w:rPr>
                <w:rFonts w:ascii="Times New Roman" w:hAnsi="Times New Roman" w:cs="Times New Roman"/>
                <w:sz w:val="14"/>
                <w:szCs w:val="14"/>
                <w:lang w:eastAsia="ru-RU"/>
              </w:rPr>
              <w:t xml:space="preserve"> В 2-х </w:t>
            </w:r>
            <w:proofErr w:type="gramStart"/>
            <w:r w:rsidRPr="003F3EC6">
              <w:rPr>
                <w:rFonts w:ascii="Times New Roman" w:hAnsi="Times New Roman" w:cs="Times New Roman"/>
                <w:sz w:val="14"/>
                <w:szCs w:val="14"/>
                <w:lang w:eastAsia="ru-RU"/>
              </w:rPr>
              <w:t>ч..</w:t>
            </w:r>
            <w:proofErr w:type="gramEnd"/>
            <w:r w:rsidRPr="003F3EC6">
              <w:rPr>
                <w:rFonts w:ascii="Times New Roman" w:hAnsi="Times New Roman" w:cs="Times New Roman"/>
                <w:sz w:val="14"/>
                <w:szCs w:val="14"/>
                <w:lang w:eastAsia="ru-RU"/>
              </w:rPr>
              <w:t xml:space="preserve"> Ч.1,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 Т. Баранов, Т. А. Ладыженская, Л. А. Тростенцова и др., Русский язык. 6 </w:t>
            </w:r>
            <w:proofErr w:type="gramStart"/>
            <w:r w:rsidRPr="003F3EC6">
              <w:rPr>
                <w:rFonts w:ascii="Times New Roman" w:hAnsi="Times New Roman" w:cs="Times New Roman"/>
                <w:sz w:val="14"/>
                <w:szCs w:val="14"/>
                <w:lang w:eastAsia="ru-RU"/>
              </w:rPr>
              <w:t>кл..</w:t>
            </w:r>
            <w:proofErr w:type="gramEnd"/>
            <w:r w:rsidRPr="003F3EC6">
              <w:rPr>
                <w:rFonts w:ascii="Times New Roman" w:hAnsi="Times New Roman" w:cs="Times New Roman"/>
                <w:sz w:val="14"/>
                <w:szCs w:val="14"/>
                <w:lang w:eastAsia="ru-RU"/>
              </w:rPr>
              <w:t xml:space="preserve"> В 2-х </w:t>
            </w:r>
            <w:proofErr w:type="gramStart"/>
            <w:r w:rsidRPr="003F3EC6">
              <w:rPr>
                <w:rFonts w:ascii="Times New Roman" w:hAnsi="Times New Roman" w:cs="Times New Roman"/>
                <w:sz w:val="14"/>
                <w:szCs w:val="14"/>
                <w:lang w:eastAsia="ru-RU"/>
              </w:rPr>
              <w:t>ч..</w:t>
            </w:r>
            <w:proofErr w:type="gramEnd"/>
            <w:r w:rsidRPr="003F3EC6">
              <w:rPr>
                <w:rFonts w:ascii="Times New Roman" w:hAnsi="Times New Roman" w:cs="Times New Roman"/>
                <w:sz w:val="14"/>
                <w:szCs w:val="14"/>
                <w:lang w:eastAsia="ru-RU"/>
              </w:rPr>
              <w:t xml:space="preserve"> Ч.2,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 Т. Баранов, Т. А. Ладыженская, Л. А.Тростенцова и др., Русский язык. 7 </w:t>
            </w:r>
            <w:proofErr w:type="gramStart"/>
            <w:r w:rsidRPr="003F3EC6">
              <w:rPr>
                <w:rFonts w:ascii="Times New Roman" w:hAnsi="Times New Roman" w:cs="Times New Roman"/>
                <w:sz w:val="14"/>
                <w:szCs w:val="14"/>
                <w:lang w:eastAsia="ru-RU"/>
              </w:rPr>
              <w:t>кл..</w:t>
            </w:r>
            <w:proofErr w:type="gramEnd"/>
            <w:r w:rsidRPr="003F3EC6">
              <w:rPr>
                <w:rFonts w:ascii="Times New Roman" w:hAnsi="Times New Roman" w:cs="Times New Roman"/>
                <w:sz w:val="14"/>
                <w:szCs w:val="14"/>
                <w:lang w:eastAsia="ru-RU"/>
              </w:rPr>
              <w:t xml:space="preserve"> В 2-х </w:t>
            </w:r>
            <w:proofErr w:type="gramStart"/>
            <w:r w:rsidRPr="003F3EC6">
              <w:rPr>
                <w:rFonts w:ascii="Times New Roman" w:hAnsi="Times New Roman" w:cs="Times New Roman"/>
                <w:sz w:val="14"/>
                <w:szCs w:val="14"/>
                <w:lang w:eastAsia="ru-RU"/>
              </w:rPr>
              <w:t>ч..</w:t>
            </w:r>
            <w:proofErr w:type="gramEnd"/>
            <w:r w:rsidRPr="003F3EC6">
              <w:rPr>
                <w:rFonts w:ascii="Times New Roman" w:hAnsi="Times New Roman" w:cs="Times New Roman"/>
                <w:sz w:val="14"/>
                <w:szCs w:val="14"/>
                <w:lang w:eastAsia="ru-RU"/>
              </w:rPr>
              <w:t xml:space="preserve"> Ч.1,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М. Т. Баранов, Т. А. Ладыженская, Л. А. Тростенцова и др., Русский язык. 7 </w:t>
            </w:r>
            <w:proofErr w:type="gramStart"/>
            <w:r w:rsidRPr="003F3EC6">
              <w:rPr>
                <w:rFonts w:ascii="Times New Roman" w:hAnsi="Times New Roman" w:cs="Times New Roman"/>
                <w:sz w:val="14"/>
                <w:szCs w:val="14"/>
                <w:lang w:eastAsia="ru-RU"/>
              </w:rPr>
              <w:t>кл..</w:t>
            </w:r>
            <w:proofErr w:type="gramEnd"/>
            <w:r w:rsidRPr="003F3EC6">
              <w:rPr>
                <w:rFonts w:ascii="Times New Roman" w:hAnsi="Times New Roman" w:cs="Times New Roman"/>
                <w:sz w:val="14"/>
                <w:szCs w:val="14"/>
                <w:lang w:eastAsia="ru-RU"/>
              </w:rPr>
              <w:t xml:space="preserve"> В 2-х </w:t>
            </w:r>
            <w:proofErr w:type="gramStart"/>
            <w:r w:rsidRPr="003F3EC6">
              <w:rPr>
                <w:rFonts w:ascii="Times New Roman" w:hAnsi="Times New Roman" w:cs="Times New Roman"/>
                <w:sz w:val="14"/>
                <w:szCs w:val="14"/>
                <w:lang w:eastAsia="ru-RU"/>
              </w:rPr>
              <w:t>ч..</w:t>
            </w:r>
            <w:proofErr w:type="gramEnd"/>
            <w:r w:rsidRPr="003F3EC6">
              <w:rPr>
                <w:rFonts w:ascii="Times New Roman" w:hAnsi="Times New Roman" w:cs="Times New Roman"/>
                <w:sz w:val="14"/>
                <w:szCs w:val="14"/>
                <w:lang w:eastAsia="ru-RU"/>
              </w:rPr>
              <w:t xml:space="preserve"> Ч.2,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 Г. Бархударов и др., Русский язык.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 Г. Бархударов и др., Русский язык.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Егорова Н. В., Русский язык. Проверочные работы.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Егорова Н. В., Русский язык. Проверочные работы.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Егорова Н. В., Русский язык. Проверочные работы. 8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Егорова Н. В., Русский язык. Проверочные работы.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Егорова Н. В., Русский язык. Проверочные работы.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Комиссарова Л. Ю. и др., Всероссийские проверочные работы. Русский язык. Рабочая тетрадь.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Комиссарова Л. Ю. и др., Всероссийские проверочные работы. Русский язык. Рабочая тетрадь. 6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Комиссарова Л. Ю. и др., Всероссийские проверочные работы. Русский язык. Рабочая тетрадь.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Горланова О. В., Русский язык. ОГЭ. Устная часть,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Курцева З. И., Русский язык. Тетрадь по развитию устной речи. 5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Лавренова Е. Б., Лаврентьева О. Н., Финансовая грамотность. Современный мир,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Толкачева С. В., Финансовая грамотность. Цифровой мир,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Гончарук С. Ю., Есауленко Ю. А., Федоров В. В. и др., Русский язык. Сборник задач по формированию читательской грамотности,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Мигунова М. А., Всероссийские проверочные работы. Русский язык. 15 типовых вариантов.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Стаценко Т.Н., Всероссийские проверочные работы. Русский язык. 15 типовых вариантов.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 М., Загоровская О. В., Богданов С. И., Вербицкая Л. А., Гостева Ю. Н., Добротина И., Русский родной язык.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Нарушевич А. Г., Смеречинская Н. М., Итоговое собеседование по русскому языку,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 М., Кузнецова М. И., Петленко Л. В., Романова В. Ю., Рябинина Л. А., Соколова О. В., Русский родной язык. Рабочие программы. 1-4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 М., Гостева Ю. Н., Добротина И. Н., Русский родной язык. Рабочие программы.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Фёдоров В. В. и др., Русский язык. Сборник задач по формированию читательской грамотности. 5-8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 М., Загоровская О. В., Богданов С. И., Вербицкая Л. А., Гостева Ю. Н., Добротина И., Русский родной язык.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Литература. 5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Литература. 5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Литература. 7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Литература. 7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Литература. 8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 Я., Литература. 8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Полухина В. П., Литература. 6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Полухина В. П., Литература. 6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Коровина В. Я., Журавлев В. П., Коровин В. И., </w:t>
            </w:r>
            <w:proofErr w:type="gramStart"/>
            <w:r w:rsidRPr="003F3EC6">
              <w:rPr>
                <w:rFonts w:ascii="Times New Roman" w:hAnsi="Times New Roman" w:cs="Times New Roman"/>
                <w:sz w:val="14"/>
                <w:szCs w:val="14"/>
                <w:lang w:eastAsia="ru-RU"/>
              </w:rPr>
              <w:t>Читаем</w:t>
            </w:r>
            <w:proofErr w:type="gramEnd"/>
            <w:r w:rsidRPr="003F3EC6">
              <w:rPr>
                <w:rFonts w:ascii="Times New Roman" w:hAnsi="Times New Roman" w:cs="Times New Roman"/>
                <w:sz w:val="14"/>
                <w:szCs w:val="14"/>
                <w:lang w:eastAsia="ru-RU"/>
              </w:rPr>
              <w:t>, думаем, спорим... Дидактические материалы.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Полухина В. П., </w:t>
            </w:r>
            <w:proofErr w:type="gramStart"/>
            <w:r w:rsidRPr="003F3EC6">
              <w:rPr>
                <w:rFonts w:ascii="Times New Roman" w:hAnsi="Times New Roman" w:cs="Times New Roman"/>
                <w:sz w:val="14"/>
                <w:szCs w:val="14"/>
                <w:lang w:eastAsia="ru-RU"/>
              </w:rPr>
              <w:t>Читаем</w:t>
            </w:r>
            <w:proofErr w:type="gramEnd"/>
            <w:r w:rsidRPr="003F3EC6">
              <w:rPr>
                <w:rFonts w:ascii="Times New Roman" w:hAnsi="Times New Roman" w:cs="Times New Roman"/>
                <w:sz w:val="14"/>
                <w:szCs w:val="14"/>
                <w:lang w:eastAsia="ru-RU"/>
              </w:rPr>
              <w:t>, думаем, спорим... Дидактические материалы по литературе.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Коровина В. Я., </w:t>
            </w:r>
            <w:proofErr w:type="gramStart"/>
            <w:r w:rsidRPr="003F3EC6">
              <w:rPr>
                <w:rFonts w:ascii="Times New Roman" w:hAnsi="Times New Roman" w:cs="Times New Roman"/>
                <w:sz w:val="14"/>
                <w:szCs w:val="14"/>
                <w:lang w:eastAsia="ru-RU"/>
              </w:rPr>
              <w:t>Читаем</w:t>
            </w:r>
            <w:proofErr w:type="gramEnd"/>
            <w:r w:rsidRPr="003F3EC6">
              <w:rPr>
                <w:rFonts w:ascii="Times New Roman" w:hAnsi="Times New Roman" w:cs="Times New Roman"/>
                <w:sz w:val="14"/>
                <w:szCs w:val="14"/>
                <w:lang w:eastAsia="ru-RU"/>
              </w:rPr>
              <w:t>, думаем, спорим... Дидактические материалы по литературе.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Коровина В. Я., Журавлев В. П., Коровин В. И., </w:t>
            </w:r>
            <w:proofErr w:type="gramStart"/>
            <w:r w:rsidRPr="003F3EC6">
              <w:rPr>
                <w:rFonts w:ascii="Times New Roman" w:hAnsi="Times New Roman" w:cs="Times New Roman"/>
                <w:sz w:val="14"/>
                <w:szCs w:val="14"/>
                <w:lang w:eastAsia="ru-RU"/>
              </w:rPr>
              <w:t>Читаем</w:t>
            </w:r>
            <w:proofErr w:type="gramEnd"/>
            <w:r w:rsidRPr="003F3EC6">
              <w:rPr>
                <w:rFonts w:ascii="Times New Roman" w:hAnsi="Times New Roman" w:cs="Times New Roman"/>
                <w:sz w:val="14"/>
                <w:szCs w:val="14"/>
                <w:lang w:eastAsia="ru-RU"/>
              </w:rPr>
              <w:t>, думаем, спорим... Дидактические материалы по литературе.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Коровина В. Я., </w:t>
            </w:r>
            <w:proofErr w:type="gramStart"/>
            <w:r w:rsidRPr="003F3EC6">
              <w:rPr>
                <w:rFonts w:ascii="Times New Roman" w:hAnsi="Times New Roman" w:cs="Times New Roman"/>
                <w:sz w:val="14"/>
                <w:szCs w:val="14"/>
                <w:lang w:eastAsia="ru-RU"/>
              </w:rPr>
              <w:t>Читаем</w:t>
            </w:r>
            <w:proofErr w:type="gramEnd"/>
            <w:r w:rsidRPr="003F3EC6">
              <w:rPr>
                <w:rFonts w:ascii="Times New Roman" w:hAnsi="Times New Roman" w:cs="Times New Roman"/>
                <w:sz w:val="14"/>
                <w:szCs w:val="14"/>
                <w:lang w:eastAsia="ru-RU"/>
              </w:rPr>
              <w:t>, думаем, спорим... Дидактические материалы.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В.Я., Журавлев В.П., Коровин В.И. и др./ Под ред. Коровиной В.Я., Литература. 9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Коровина В.Я., Журавлев В.П., Коровин В.И. и др./ Под ред. Коровиной В.Я., Литература. 9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Лебедев Ю. В., Романова А. Н., Смирнова Л.Н., Русский язык и литература. Литература. 10 класс. В 2-х частях. Ч.1.,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Лебедев Ю. В., Романова А. Н., Смирнова Л.Н., Русский язык и литература. Литература. 10 класс. В 2-х частях. Ч.2.,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Аристова М. А., Литература. Диагностические работы.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Аристова М. А., Литература. Диагностические работы.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Потапов М. К., Шевкин А. В., Математика. Дидактические материалы.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Потапов М. К., Шевкин А. В., Математика. Дидактические материалы.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Атанасян Л. С., Бутузов В. Ф., Кадомцев С. Б. и др. / Под </w:t>
            </w:r>
            <w:proofErr w:type="gramStart"/>
            <w:r w:rsidRPr="003F3EC6">
              <w:rPr>
                <w:rFonts w:ascii="Times New Roman" w:hAnsi="Times New Roman" w:cs="Times New Roman"/>
                <w:sz w:val="14"/>
                <w:szCs w:val="14"/>
                <w:lang w:eastAsia="ru-RU"/>
              </w:rPr>
              <w:t>науч.рук</w:t>
            </w:r>
            <w:proofErr w:type="gramEnd"/>
            <w:r w:rsidRPr="003F3EC6">
              <w:rPr>
                <w:rFonts w:ascii="Times New Roman" w:hAnsi="Times New Roman" w:cs="Times New Roman"/>
                <w:sz w:val="14"/>
                <w:szCs w:val="14"/>
                <w:lang w:eastAsia="ru-RU"/>
              </w:rPr>
              <w:t>. Тихонова А. Н., Геометрия. 10-11 классы. Учебник для общеобразовательных организаций. Базовый и профильный уровни. (МГУ-школе).,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Атанасян Л. С., Геометрия. 7-9 классы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Зив Б. Г., Мейлер В. М., Геометрия. Дидактические материалы.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Зив Б. Г., Мейлер В. М., Геометрия. Дидактические материалы.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Зив Б. Г., Геометрия. Дидактические материалы.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Шарыгин И. Ф., Шевкин А. В., Задачи на смекалку. 5-6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Мищенко Т. М., Блинков А. Д., Геометрия. Тематические тесты к учебнику Л. С. Атанасяна и др. 7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1799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Мищенко Т. М., Блинков А. Д., Геометрия. Тематические тесты к учебнику Л. С. Атанасяна и др. 8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1800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Мищенко Т. М., Блинков А. Д., Геометрия. Тематические тесты. 9 класс (к учебнику Атанасяна Л. 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Чулков П. В., Шершнев Е. Ф., Зарапина О. Ф., Математика. Тематические тесты.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Чулков П.В., Шершнев Е.Ф., Зарапина О.Ф., Математика. Тематические тесты.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Рыжик В. И., Геометрия. Диагностические тесты. 7-9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Атанасян Л. С., Бутузов В. Ф., Глазков Ю. А. и др., Геометрия. Методические рекомендации. 9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Г.И. Вольфсон., Всероссийские проверочные работы. Математика. Рабочая тетрадь.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Черняева М.А., Доброхвалов Р. А., Всероссийские проверочные работы. Математика. 15 типовых вариантов.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Иченская М. А., Геометрия. Самостоятельные и контрольные работы.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Иченская М. А., Геометрия. Самостоятельные и контрольные работы.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Иченская М. А., Геометрия. Самостоятельные и контрольные работы.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Прасолов В. В., Решение задач повышенной сложности по геометрии. 7-9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Черняева М.А., Доброхвалов Р.А., Всероссийские проверочные работы. Математика. Типовые задания. 7 класс (15 вариантов),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Черняева М. А., Доброхвалов Р. А., Всероссийские проверочные работы. Математика. 15 типовых вариантов.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Гейн А.Г., Информатика. 10 класс. Базовый и углублённый уровни.,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Семенов А. Л., Рудченко Т. А., Информатика. 3 класс.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Семенов А. Л., Рудченко Т. А., Информатика. 3-4 классы.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Семенов А. Л., Рудченко Т. А., Информатика. 4 класс. Ч. 3.,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Угринович Н. Д., Информатика. 7 класс. Учебное пособие, 2018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Угринович Н. Д., Информатика. 8 класс. Учебное пособие, 2018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Угринович Н. Д., Информатика. 9 класс. Учебное пособие, 2018</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Наместникова М.С., Информационная безопасность, или </w:t>
            </w:r>
            <w:proofErr w:type="gramStart"/>
            <w:r w:rsidRPr="003F3EC6">
              <w:rPr>
                <w:rFonts w:ascii="Times New Roman" w:hAnsi="Times New Roman" w:cs="Times New Roman"/>
                <w:sz w:val="14"/>
                <w:szCs w:val="14"/>
                <w:lang w:eastAsia="ru-RU"/>
              </w:rPr>
              <w:t>На</w:t>
            </w:r>
            <w:proofErr w:type="gramEnd"/>
            <w:r w:rsidRPr="003F3EC6">
              <w:rPr>
                <w:rFonts w:ascii="Times New Roman" w:hAnsi="Times New Roman" w:cs="Times New Roman"/>
                <w:sz w:val="14"/>
                <w:szCs w:val="14"/>
                <w:lang w:eastAsia="ru-RU"/>
              </w:rPr>
              <w:t xml:space="preserve"> расстоянии одного вируса. 7-9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Леонов Кирилл Александрович, Основы компьютерной анимации. 10-11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Уколова В. И., Ревякин А. В. / Под ред. Чубарьяна А. О., История. Всеобщая история. 10 класс.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Юдовская А. Я., Баранов П. А., Ванюшкина Л. М. и др., Всеобщая история. История Нового времени.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Несмелова М. Л., Всеобщая история. Новая история. Поурочные разработки.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Юдовская А. Я., Баранов П. А., Ванюшкина Л. М. и др., Всеобщая история. История Нового времени.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Коваль Т. В., Юдовская А. Я., Ванюшкина Л. М., Всеобщая история. История Нового времени. Поурочные разработки.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Юдовская А. Я., Баранов П. А., Ванюшкина Л. М. / Под ред. Искендерова А. А., Всеобщая история. История Нового времени.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Коваль Т. В., Юдовская А. Я., Ванюшкина Л. М., Всеобщая история. История Нового времени. Поурочные разработки.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Агибалова Е. В. и др., Всеобщая история. История Средних веков.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Игнатов А. В., Всеобщая история. История Средних веков. Поурочные разработки.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Вигасин А. А. и др., Всеобщая история. История Древнего мира.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Шевченко Н. И., Всеобщая история. История Древнего мира. Поурочные разработки.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Крючкова Е. А., Всеобщая история. История Древнего мира. Проверочные и контрольные работы.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Крючкова Е. А., Всеобщая история. История Средних веков. Проверочные и контрольные работы.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Стефанович П. С. и др., История России. 6 класс. В 2-х частях. Часть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Курукин И. В. и др., История России. 7 класс. В 2-х частях. Часть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Курукин И. В. и др., История России. 8 класс. В 2-х частях. Часть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Левандовский А. А. и др., История России. 9 класс. В 2-х частях. Часть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Горинов М. М., Данилов А. А., Моруков М. Ю. и др., История России. 10 класс. В 3-х частях. Часть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Данилов А. А., Журавлева О. Н., Барыкина И. Е., История России. Рабочая программа и тематическое планирование. 6 - 10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Стефанович П. С. и др., История России. 6 класс. В 2-х частях. Часть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п.199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Курукин И. В. и др., История России. 7 класс. В 2-х частях. Часть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Левандовский А. А. и др., История России. 9 класс. В 2-х частях. Часть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Горинов М. М., Данилов А. А., Моруков М. Ю. и др., История России. 10 класс. В 3-х частях. Часть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Арсентьев Н. М., Данилов А. А., Курукин И. В. и др., История России. 8 класс. В 2-х частях. Часть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Горинов М. М., Данилов А. А., Моруков М. Ю. и др., История России. 10 класс. В 3-х частях. Часть 3,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Артасов И. А., История России. Контрольные работы.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Данилов А. А., Демидов Г. В., Балашова Е. Г. и др., История России. Сборник рассказов.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Артасов И. А., История. России. Контрольные работы.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Артасов И. А., История России. Контрольные работы.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Артасов И. А., История России. Контрольные работы.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Данилов А. А., История России. Сборник рассказов.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Данилов А. А., История России. Сборник рассказов.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Данилов А. А., История России. Сборник рассказов. 9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Артасов И. А., История России. Контрольные работы. 10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Артасов И. А., Мельникова О. Н., Всероссийский проверочные работы. История. Рабочая тетрадь.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1857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Данилов А. А., История России. Школьный словарь-справочник,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Орлова Т. С., Безносов А. Э., Всероссийские проверочные работы. История. 15 типовых вариантов.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Орлова Т. С., Безносов А. Э., Всероссийские проверочные работы. История. 15 типовых вариантов.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Аверьянов Ю. И., Басик Н. Ю. и др. / Под ред. Боголюбова Л. Н., Аверьянова Ю. И., Обществознание. Школьный словарь.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Лазебникова А. Ю., Смирнова Н. М. и др. / Под ред. Боголюбова Л. Н., Лазебниковой А, Обществознание. 10 класс. Профильный уровень. Учебное пособие,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Виноградова Н. Ф., Городецкая Н. И. и др., Обществознание.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Иванова Л. Ф., Городецкая Н. И. и др., Обществознание.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Лазебникова А. Ю., Городецкая Н. И. и др., Обществознание.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Лазебникова А. Ю., Матвеев А. И. и др., Обществознание.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и др., Обществознание. Поурочные разработки.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и др., Обществознание. Поурочные разработки.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и др., Обществознание. Поурочные разработки.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и др., Обществознание. Поурочные разработки.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Лазебникова А. Ю., Матвеев А. И. и др. / под ред. Боголюбова Л. Н., Лазебниковой А., Обществознание. 10 класс.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Боголюбов Л. Н. и др., Обществознание. Поурочные разработки. 10 класс.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Кашанина Т. В., Право. 10-11 кл. В 2-х ч. Ч. 1. Базовый уровень.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Кашанина Т. В., Право. 10-11 кл. В 2-х ч. Ч. 2. Базовый уровень.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Долина Н. В., "Я - лидер. Учебное пособие. 10-11 кл.",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Аплевич О.А., Жадько Н.В., Школа волонтёра.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Суматохин С. В., Калинова Г. С. / Под.ред. Пасечника В. В., Биология. 7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Каменский А. А., Швецов Г. Г. / Под.ред. Пасечника В. В., Биология. 8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Каменский А. А., Швецов Г. Г. и др./Под ред. Пасечника В. В., Биология.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Каменский А. А., Рубцов А. М. и др. / Под ред. Пасечника В. В., Биология. 10 класс.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Суматохин С. В., Калинова Г. С. и др., Биология. Рабочие программы. Предметная линия учебников "Линия жизни".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Суматохин С. В., Калинова Г. С. и др. / Под ред. Пасечника В. В., Биология. 5 - 6 классы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Швецов Г. Г., Ефимова Т. М., Биология. Рабочие программы. Предметная линия учебников "Линия жизни".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В.В., Биология. Индивидуально-групповая деятельность. Поурочные разработки. 5-6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Пасечник В. В., Хайбулина К. В., Биология. Индивидуально-групповая деятельность. Поурочные разработки.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Суматохин С. В., Калинова Г. С., Гапонюк З. Г., Биология. Текущий контроль в формате ВПР.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Суматохин С. В., Калинова Г. С., Гапонюк З. Г., Биология. Текущий </w:t>
            </w:r>
            <w:proofErr w:type="gramStart"/>
            <w:r w:rsidRPr="003F3EC6">
              <w:rPr>
                <w:rFonts w:ascii="Times New Roman" w:hAnsi="Times New Roman" w:cs="Times New Roman"/>
                <w:sz w:val="14"/>
                <w:szCs w:val="14"/>
                <w:lang w:eastAsia="ru-RU"/>
              </w:rPr>
              <w:t>контроль  в</w:t>
            </w:r>
            <w:proofErr w:type="gramEnd"/>
            <w:r w:rsidRPr="003F3EC6">
              <w:rPr>
                <w:rFonts w:ascii="Times New Roman" w:hAnsi="Times New Roman" w:cs="Times New Roman"/>
                <w:sz w:val="14"/>
                <w:szCs w:val="14"/>
                <w:lang w:eastAsia="ru-RU"/>
              </w:rPr>
              <w:t xml:space="preserve"> формате ВПР.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Рохлов В. С., Мишняева Е. Ю., Скворцов П. М., Всероссийские проверочные работы. Биология. Рабочая тетрадь.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Лагутенко О. И., Алексашина И. Ю., </w:t>
            </w:r>
            <w:proofErr w:type="gramStart"/>
            <w:r w:rsidRPr="003F3EC6">
              <w:rPr>
                <w:rFonts w:ascii="Times New Roman" w:hAnsi="Times New Roman" w:cs="Times New Roman"/>
                <w:sz w:val="14"/>
                <w:szCs w:val="14"/>
                <w:lang w:eastAsia="ru-RU"/>
              </w:rPr>
              <w:t>Что</w:t>
            </w:r>
            <w:proofErr w:type="gramEnd"/>
            <w:r w:rsidRPr="003F3EC6">
              <w:rPr>
                <w:rFonts w:ascii="Times New Roman" w:hAnsi="Times New Roman" w:cs="Times New Roman"/>
                <w:sz w:val="14"/>
                <w:szCs w:val="14"/>
                <w:lang w:eastAsia="ru-RU"/>
              </w:rPr>
              <w:t xml:space="preserve"> мы знаем про то, что нас окружает? Тетрадь-практикум В 2-х </w:t>
            </w:r>
            <w:proofErr w:type="gramStart"/>
            <w:r w:rsidRPr="003F3EC6">
              <w:rPr>
                <w:rFonts w:ascii="Times New Roman" w:hAnsi="Times New Roman" w:cs="Times New Roman"/>
                <w:sz w:val="14"/>
                <w:szCs w:val="14"/>
                <w:lang w:eastAsia="ru-RU"/>
              </w:rPr>
              <w:t>ч..</w:t>
            </w:r>
            <w:proofErr w:type="gramEnd"/>
            <w:r w:rsidRPr="003F3EC6">
              <w:rPr>
                <w:rFonts w:ascii="Times New Roman" w:hAnsi="Times New Roman" w:cs="Times New Roman"/>
                <w:sz w:val="14"/>
                <w:szCs w:val="14"/>
                <w:lang w:eastAsia="ru-RU"/>
              </w:rPr>
              <w:t xml:space="preserve"> Ч.1,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Лагутенко О. И., Алексашина И. Ю., </w:t>
            </w:r>
            <w:proofErr w:type="gramStart"/>
            <w:r w:rsidRPr="003F3EC6">
              <w:rPr>
                <w:rFonts w:ascii="Times New Roman" w:hAnsi="Times New Roman" w:cs="Times New Roman"/>
                <w:sz w:val="14"/>
                <w:szCs w:val="14"/>
                <w:lang w:eastAsia="ru-RU"/>
              </w:rPr>
              <w:t>Что</w:t>
            </w:r>
            <w:proofErr w:type="gramEnd"/>
            <w:r w:rsidRPr="003F3EC6">
              <w:rPr>
                <w:rFonts w:ascii="Times New Roman" w:hAnsi="Times New Roman" w:cs="Times New Roman"/>
                <w:sz w:val="14"/>
                <w:szCs w:val="14"/>
                <w:lang w:eastAsia="ru-RU"/>
              </w:rPr>
              <w:t xml:space="preserve"> мы знаем про то, что нас окружает? Тетрадь-практикум В 2-х </w:t>
            </w:r>
            <w:proofErr w:type="gramStart"/>
            <w:r w:rsidRPr="003F3EC6">
              <w:rPr>
                <w:rFonts w:ascii="Times New Roman" w:hAnsi="Times New Roman" w:cs="Times New Roman"/>
                <w:sz w:val="14"/>
                <w:szCs w:val="14"/>
                <w:lang w:eastAsia="ru-RU"/>
              </w:rPr>
              <w:t>ч..</w:t>
            </w:r>
            <w:proofErr w:type="gramEnd"/>
            <w:r w:rsidRPr="003F3EC6">
              <w:rPr>
                <w:rFonts w:ascii="Times New Roman" w:hAnsi="Times New Roman" w:cs="Times New Roman"/>
                <w:sz w:val="14"/>
                <w:szCs w:val="14"/>
                <w:lang w:eastAsia="ru-RU"/>
              </w:rPr>
              <w:t xml:space="preserve"> Ч.2,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Алексашина И. Ю., Лагутенко О. И., </w:t>
            </w:r>
            <w:proofErr w:type="gramStart"/>
            <w:r w:rsidRPr="003F3EC6">
              <w:rPr>
                <w:rFonts w:ascii="Times New Roman" w:hAnsi="Times New Roman" w:cs="Times New Roman"/>
                <w:sz w:val="14"/>
                <w:szCs w:val="14"/>
                <w:lang w:eastAsia="ru-RU"/>
              </w:rPr>
              <w:t>Чему</w:t>
            </w:r>
            <w:proofErr w:type="gramEnd"/>
            <w:r w:rsidRPr="003F3EC6">
              <w:rPr>
                <w:rFonts w:ascii="Times New Roman" w:hAnsi="Times New Roman" w:cs="Times New Roman"/>
                <w:sz w:val="14"/>
                <w:szCs w:val="14"/>
                <w:lang w:eastAsia="ru-RU"/>
              </w:rPr>
              <w:t xml:space="preserve"> природа учит человека? Тетрадь-практикум,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Алексашина И. Ю., Лагутенко О. И., </w:t>
            </w:r>
            <w:proofErr w:type="gramStart"/>
            <w:r w:rsidRPr="003F3EC6">
              <w:rPr>
                <w:rFonts w:ascii="Times New Roman" w:hAnsi="Times New Roman" w:cs="Times New Roman"/>
                <w:sz w:val="14"/>
                <w:szCs w:val="14"/>
                <w:lang w:eastAsia="ru-RU"/>
              </w:rPr>
              <w:t>Как</w:t>
            </w:r>
            <w:proofErr w:type="gramEnd"/>
            <w:r w:rsidRPr="003F3EC6">
              <w:rPr>
                <w:rFonts w:ascii="Times New Roman" w:hAnsi="Times New Roman" w:cs="Times New Roman"/>
                <w:sz w:val="14"/>
                <w:szCs w:val="14"/>
                <w:lang w:eastAsia="ru-RU"/>
              </w:rPr>
              <w:t xml:space="preserve"> сохранить нашу планету? Тетрадь-практикум,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Приорова Е. М., Практикум. Экологическая культура и здоровье человека. 5-7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Пеньков А. М, Покровский О.В., Практикум.Траектория личного качества жизни.,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Леонтович А. В., Смирнов И. А., Саввичев А. С., Проектная мастерская.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 И. А., Мальцевская Н. В., Исследовательские и проектные работы по биологии.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Пономарев В. Е., Алексаненкова М. В., Завалько Н. А., Медицинская статистика.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Хомутова И.В., Практикум. Экологическая безопасность. Школьный экологический мониторинг,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Липина С.Н., Балакина Н.А., Всероссийские проверочные работы.  Биология. 10 типовых вариантов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1899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Морсова С.Г., Всероссийские проверочные работы.  Биология. 10 типовых вариантов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Ивашев Михаил Николаевич, Ивашева Аэлита Валерьевна, Основы фармакологии. 10-11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Духанина Инна Владимировна, Латинский язык для медицинских классов. 10-11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Алексеев А. И., Николина В. В., Липкина Е. К. и др., География. 8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Николина В. В., География. Мой тренажер.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Алексеев А. И., Николина В. В., Липкина Е. К. и др., География.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Николина В. В., География. Поурочные разработки.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Алексеев А. И., Николина В. В., Липкина Е. К. и др., География. 7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Николина В. В., География. Мой тренажер.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Николина В. В., География. Мой тренажер.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Николина В. В., География. Поурочные разработки.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Алексеев А. И., Николина В. В., Липкина Е. К. и др., География. 5-6 классы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240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Максаковский В.П., География. 10-11 классы.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Николина В. В., География. Мой тренажёр. 5-6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Николина В.В., Королева А.А., Кучинова Н.В. и др., География.  Поурочные разработки.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Бондарева М.В., Шидловский И.М., География. Проверочные работы. 5-6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М.В. Бондарева, И.М. Шидловский, География. Проверочные работы.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И.В. Бондарева, И.М. Шидловский, я. Проверочные работы.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1917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Алексеев А. И., Бахир М. А., Ильинский С. В. и др., Сборник примерных рабочих программ. География. 5-11 кл.,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Колечкин И.С., Сборник задач и упражнений по географии. 8-11 классы. Часть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Колечкин И.С., Сборник задач и упражнений по географии. 8-11 классы. Часть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Колечкин И.С., Сборник задач и упражнений по географии. 8-11 классы. Часть 3,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Колечкин И.С., Сборник задач и упражнений по географии. 8-11 классы. Часть 4,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Стенин А.И., Лобжанидзе Н. Е., Всероссийские проверочные работы. География. 15 типовых вариантов.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 С., Остроумов И. Г., Сладков С. А., Химия.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Габриелян </w:t>
            </w:r>
            <w:proofErr w:type="gramStart"/>
            <w:r w:rsidRPr="003F3EC6">
              <w:rPr>
                <w:rFonts w:ascii="Times New Roman" w:hAnsi="Times New Roman" w:cs="Times New Roman"/>
                <w:sz w:val="14"/>
                <w:szCs w:val="14"/>
                <w:lang w:eastAsia="ru-RU"/>
              </w:rPr>
              <w:t>О.С,,</w:t>
            </w:r>
            <w:proofErr w:type="gramEnd"/>
            <w:r w:rsidRPr="003F3EC6">
              <w:rPr>
                <w:rFonts w:ascii="Times New Roman" w:hAnsi="Times New Roman" w:cs="Times New Roman"/>
                <w:sz w:val="14"/>
                <w:szCs w:val="14"/>
                <w:lang w:eastAsia="ru-RU"/>
              </w:rPr>
              <w:t xml:space="preserve"> Остроумов И.Г., Сладков С.А., Химия.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 С., Остроумов И. Г., Сладков С. А. и др., Химия. 10 класс.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Габриелян О. С., Сладков С.А., Химия. Рабочие программы. Предметная линия учебников Габриеляна </w:t>
            </w:r>
            <w:proofErr w:type="gramStart"/>
            <w:r w:rsidRPr="003F3EC6">
              <w:rPr>
                <w:rFonts w:ascii="Times New Roman" w:hAnsi="Times New Roman" w:cs="Times New Roman"/>
                <w:sz w:val="14"/>
                <w:szCs w:val="14"/>
                <w:lang w:eastAsia="ru-RU"/>
              </w:rPr>
              <w:t>О.С .</w:t>
            </w:r>
            <w:proofErr w:type="gramEnd"/>
            <w:r w:rsidRPr="003F3EC6">
              <w:rPr>
                <w:rFonts w:ascii="Times New Roman" w:hAnsi="Times New Roman" w:cs="Times New Roman"/>
                <w:sz w:val="14"/>
                <w:szCs w:val="14"/>
                <w:lang w:eastAsia="ru-RU"/>
              </w:rPr>
              <w:t xml:space="preserve"> 8-9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 С., Сладков С. А., Химия. Рабочие программы. Предметная линия учебников Габриеляна О.С. 10-11 классы.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О.С., Аксенова И.В., Остроумов И.Г., Химия. Тетрадь для лабораторных опытов и практических работ. 8 кл.,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О.С., Аксенова И.В., Остроумов И.Г., Химия. тетрадь для лабораторных опытов и практических работ. 9 кл.,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 С., Сладков С. А., Остроумов И. Г., Химия. Рабочая тетрадь.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Габриелян О. С., Сладков С. А., Остроумов И. Г., Химия. Рабочая тетрадь.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Антипова Н.В., Даянова Л.К., Пахомов А.А., Третьякова Д.С., Биохимия.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Белоногов В.А., Белоногова Г.У., Физическая химия.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Горбенко Н. В., Биотехнология. 10-11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Половкова М. В., Носов А. В., Половкова Т. В. и др., Индивидуальный проект.10-11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Смирнова Н.Ю., Смирнов И.А., Исследовательские и проектные работы по химии.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Мякишев Г. Я., Буховцев Б. Б., Сотский Н. Н. / Под ред. Парфентьевой Н. А., Физика. 10 класс. Базовый уровень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Парфентьева Н. А., Сборник задач по физике. 10-11 классы.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Шаталина А. В., Физика. Рабочие программы. Предметная линия учебников "Классический курс".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Чаругин В.М., Астрономия. 10-11 классы.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Ерюткин Е. С., Ерюткина С. Г., Физика. Cамостоятельные и контрольные и работы. 10 кл.,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п.299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Е.В. Кондакова, В.М. Чаругин, Астрономия. Тетрадь-практикум. 10-11 классы.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Татарников А. М., Угольников О. С., Фадеев Е. Н., Астрономия. Сборник задач и упражнений. 10-11 класс. Базовый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О.С. Угольников, Астрономия. Задачник. 10-11 классы. Базовый уровень,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Светухин В.В., Явтушенко И.О., Основы нанотехнологий. 10-11 классы. Углубленный уровень,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 ред. Панебратцева Ю.А., Ядерная физика. 10-11 классы. Углубленный уровень,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Ольчак А.С., Муравьев С.Е., Прикладная механика. 10-11 классы. Углубленный уровень,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Авторский коллектив, Основы системного анализа. 10-11 классы. Углубленный уровень,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Генералов Г. М., Математическое моделирование.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Марко А. А., Смирнов А. В., Исследовательские и проектные работы по физике.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Лапина И. К., Сурдин В. Г., Школа юного астронома,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Гомулина Н.Н., Сурдин В. Г., Введение в астрономию. Практикум. 5-7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Лутцева Е. А., Зуева Т. П., Технология.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Лутцева Е. А., Зуева Т. П., Технология.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Лутцева Е. А., Зуева Т. П., Технология.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Лутцева Е. А., Зуева Т. П., Технология.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Казакевич В. М., Пичугина Г. В., Семенова Г. Ю. и др. / Под ред. Казакевича В. М., Технология.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Казакевич В. М., Пичугина Г. В., Семенова Г. Ю. и др., Технология. Рабочие программы. 5-9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Казакевич В. М., Пичугина Г. В., Семенова Г. Ю. / Под ред. Казакевич В. М., Технология.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Казакевич В. М., Пичугина Г. В., Семенова Г. Ю. и др. / Под ред. Казакевич В. М., Технология.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Казакевич В.М., Пичугина Г.В., Семёнова Г.Ю. и др./Под ред. Казакевича В.М., Технология. 8-9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Корнева Т. А., Корнев О. А., </w:t>
            </w:r>
            <w:proofErr w:type="gramStart"/>
            <w:r w:rsidRPr="003F3EC6">
              <w:rPr>
                <w:rFonts w:ascii="Times New Roman" w:hAnsi="Times New Roman" w:cs="Times New Roman"/>
                <w:sz w:val="14"/>
                <w:szCs w:val="14"/>
                <w:lang w:eastAsia="ru-RU"/>
              </w:rPr>
              <w:t>Учусь</w:t>
            </w:r>
            <w:proofErr w:type="gramEnd"/>
            <w:r w:rsidRPr="003F3EC6">
              <w:rPr>
                <w:rFonts w:ascii="Times New Roman" w:hAnsi="Times New Roman" w:cs="Times New Roman"/>
                <w:sz w:val="14"/>
                <w:szCs w:val="14"/>
                <w:lang w:eastAsia="ru-RU"/>
              </w:rPr>
              <w:t xml:space="preserve"> создавать проект.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Арсеньева Т.Н., Коршунов А. В., Соколов А.А., </w:t>
            </w:r>
            <w:proofErr w:type="gramStart"/>
            <w:r w:rsidRPr="003F3EC6">
              <w:rPr>
                <w:rFonts w:ascii="Times New Roman" w:hAnsi="Times New Roman" w:cs="Times New Roman"/>
                <w:sz w:val="14"/>
                <w:szCs w:val="14"/>
                <w:lang w:eastAsia="ru-RU"/>
              </w:rPr>
              <w:t>Я</w:t>
            </w:r>
            <w:proofErr w:type="gramEnd"/>
            <w:r w:rsidRPr="003F3EC6">
              <w:rPr>
                <w:rFonts w:ascii="Times New Roman" w:hAnsi="Times New Roman" w:cs="Times New Roman"/>
                <w:sz w:val="14"/>
                <w:szCs w:val="14"/>
                <w:lang w:eastAsia="ru-RU"/>
              </w:rPr>
              <w:t xml:space="preserve"> - волонтер. Учебное пособие,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2 класс. В 2-х ч. Ч. 1.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Копылова В. В. и др., Английский язык. 10 класс.* Углубленный уровень,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3 класс. В 2-х ч. Ч. 1.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4 класс В 2-х ч. Ч. 1.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Копылова В. В. и др., Английский язык. Контрольные задания.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Контрольные задания.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Копылова В. В. и др., Английский язык. Контрольные задания.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6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Книга для учителя.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Контрольные задания.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8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Мильруд Р. П. и др., Английский язык. Контрольные задания. 7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Книга для учителя.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1979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Мильруд Р. П. и др., Английский язык. Контрольные задания.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Контрольные задания.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Контрольные задания.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2 класс. В 2-х ч. Ч. 2.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3 класс. В 2-х ч. Ч. 2.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4 класс В 2-х ч. Ч.2.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Баранова К. М., Дули Д., Эванс В., Английский язык. Изучаем английский алфавит.*,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Баранова К. М., Дули </w:t>
            </w:r>
            <w:proofErr w:type="gramStart"/>
            <w:r w:rsidRPr="003F3EC6">
              <w:rPr>
                <w:rFonts w:ascii="Times New Roman" w:hAnsi="Times New Roman" w:cs="Times New Roman"/>
                <w:sz w:val="14"/>
                <w:szCs w:val="14"/>
                <w:lang w:eastAsia="ru-RU"/>
              </w:rPr>
              <w:t>Д. .</w:t>
            </w:r>
            <w:proofErr w:type="gramEnd"/>
            <w:r w:rsidRPr="003F3EC6">
              <w:rPr>
                <w:rFonts w:ascii="Times New Roman" w:hAnsi="Times New Roman" w:cs="Times New Roman"/>
                <w:sz w:val="14"/>
                <w:szCs w:val="14"/>
                <w:lang w:eastAsia="ru-RU"/>
              </w:rPr>
              <w:t>, Копылова В. В. и др., Английский язык. Языковой портфель. 2 класс,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Сахаров Е. В., Бахтина М. Л., Романова К. К., Английский язык. Сборник упражнений.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Сахаров Е. В., Бахтина М. Л., Романова К. К. и др., Английский язык. Сборник упражнений.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Сахаров Е. В., Бахтина М. Л., Романова К. К., Английский язык. Сборник упражнений.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 К. В., Кирдяева О. И., Английский язык. Тренировочные упражнения в формате ГИА.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 К. В., Кирдяева О. И., Английский язык. Тренировочные упражнения в формате ГИА.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 К. В., Кирдяева О. И., Английский язык. Тренировочные упражнения в формате ГИА.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 К. В., Кирдяева О. И., Английский язык. Тренировочные упражнения в формате ГИА.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Комиссаров К. В., Кирдяева О. И., Английский язык. Тренировочные упражнения в формате ГИА.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 А. В., Английский язык. Сборник грамматических упражнений.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 А. В., Английский язык. Сборник грамматических упражнений.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Автор-сост. Смирнов А. В., Английский язык. Сборник грамматических упражнений.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1999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Автор-сост. Иняшкин С. Г., Комиссаров К. В., Английский язык. Сборник грамматических упражнений.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Автор-сост. Иняшкин С. Г., Комиссаров К. В., Английский язык. Сборник грамматических упражнений.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Рязанцева С. Б., Английский язык. Сборник грамматических упражнений.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п.359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Рязанцева С. Б., Английский язык. Сборник грамматических упражнений.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Рязанцева С. Б., Английский язык. Сборник грамматических упражнений.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Мильруд Р. П., Суворова Ж. А., Английский язык. Сборник примерных рабочих программ. Предметная линия учебников "Звездный английский" 2-11 кл.,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Морозова Е. П., Евсеева Ю. Н., Еловикова Е. М., Всероссийские проверочные работы. Английский язык. 10 типовых вариантов.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и др., Немецкий язык. 2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и др., Немецкий язык. Рабочая тетрадь. 2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Захарова О. Л., Цойнер </w:t>
            </w:r>
            <w:proofErr w:type="gramStart"/>
            <w:r w:rsidRPr="003F3EC6">
              <w:rPr>
                <w:rFonts w:ascii="Times New Roman" w:hAnsi="Times New Roman" w:cs="Times New Roman"/>
                <w:sz w:val="14"/>
                <w:szCs w:val="14"/>
                <w:lang w:eastAsia="ru-RU"/>
              </w:rPr>
              <w:t>К. .</w:t>
            </w:r>
            <w:proofErr w:type="gramEnd"/>
            <w:r w:rsidRPr="003F3EC6">
              <w:rPr>
                <w:rFonts w:ascii="Times New Roman" w:hAnsi="Times New Roman" w:cs="Times New Roman"/>
                <w:sz w:val="14"/>
                <w:szCs w:val="14"/>
                <w:lang w:eastAsia="ru-RU"/>
              </w:rPr>
              <w:t>, Немецкий язык. 3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Немецкий язык. Рабочая тетрадь. 3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О.Л., Цойнер К.Р., Немецкий язык. 4 класс В 2-х ч.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О.Л., Немецкий язык. Рабочая тетрадь. 4 класс В 2-х. Ч. 1,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п.369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Немецкий язык. Рабочая тетрадь. 2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и др., Немецкий язык. Рабочая тетрадь. 3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О.Л., Немецкий язык. Рабочая тетрадь. 4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и др., Немецкий язык. 2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Захарова О. Л., Цойнер </w:t>
            </w:r>
            <w:proofErr w:type="gramStart"/>
            <w:r w:rsidRPr="003F3EC6">
              <w:rPr>
                <w:rFonts w:ascii="Times New Roman" w:hAnsi="Times New Roman" w:cs="Times New Roman"/>
                <w:sz w:val="14"/>
                <w:szCs w:val="14"/>
                <w:lang w:eastAsia="ru-RU"/>
              </w:rPr>
              <w:t>К. .</w:t>
            </w:r>
            <w:proofErr w:type="gramEnd"/>
            <w:r w:rsidRPr="003F3EC6">
              <w:rPr>
                <w:rFonts w:ascii="Times New Roman" w:hAnsi="Times New Roman" w:cs="Times New Roman"/>
                <w:sz w:val="14"/>
                <w:szCs w:val="14"/>
                <w:lang w:eastAsia="ru-RU"/>
              </w:rPr>
              <w:t>, Немецкий язык. 3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Захарова О. Л., Цойнер К. Р., Немецкий язык. 4 класс В 2-х ч. Ч. 2,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Аверин М.М., Джин </w:t>
            </w:r>
            <w:proofErr w:type="gramStart"/>
            <w:r w:rsidRPr="003F3EC6">
              <w:rPr>
                <w:rFonts w:ascii="Times New Roman" w:hAnsi="Times New Roman" w:cs="Times New Roman"/>
                <w:sz w:val="14"/>
                <w:szCs w:val="14"/>
                <w:lang w:eastAsia="ru-RU"/>
              </w:rPr>
              <w:t>Ф. .</w:t>
            </w:r>
            <w:proofErr w:type="gramEnd"/>
            <w:r w:rsidRPr="003F3EC6">
              <w:rPr>
                <w:rFonts w:ascii="Times New Roman" w:hAnsi="Times New Roman" w:cs="Times New Roman"/>
                <w:sz w:val="14"/>
                <w:szCs w:val="14"/>
                <w:lang w:eastAsia="ru-RU"/>
              </w:rPr>
              <w:t>, Рорман Л. . и др., Немецкий язык.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2019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Аверин М.М., Джин </w:t>
            </w:r>
            <w:proofErr w:type="gramStart"/>
            <w:r w:rsidRPr="003F3EC6">
              <w:rPr>
                <w:rFonts w:ascii="Times New Roman" w:hAnsi="Times New Roman" w:cs="Times New Roman"/>
                <w:sz w:val="14"/>
                <w:szCs w:val="14"/>
                <w:lang w:eastAsia="ru-RU"/>
              </w:rPr>
              <w:t>Ф. .</w:t>
            </w:r>
            <w:proofErr w:type="gramEnd"/>
            <w:r w:rsidRPr="003F3EC6">
              <w:rPr>
                <w:rFonts w:ascii="Times New Roman" w:hAnsi="Times New Roman" w:cs="Times New Roman"/>
                <w:sz w:val="14"/>
                <w:szCs w:val="14"/>
                <w:lang w:eastAsia="ru-RU"/>
              </w:rPr>
              <w:t>, Рорман Л. . и др., Немецкий язык. Рабочая тетрадь. 5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Аверин М.М., Джин </w:t>
            </w:r>
            <w:proofErr w:type="gramStart"/>
            <w:r w:rsidRPr="003F3EC6">
              <w:rPr>
                <w:rFonts w:ascii="Times New Roman" w:hAnsi="Times New Roman" w:cs="Times New Roman"/>
                <w:sz w:val="14"/>
                <w:szCs w:val="14"/>
                <w:lang w:eastAsia="ru-RU"/>
              </w:rPr>
              <w:t>Ф. .</w:t>
            </w:r>
            <w:proofErr w:type="gramEnd"/>
            <w:r w:rsidRPr="003F3EC6">
              <w:rPr>
                <w:rFonts w:ascii="Times New Roman" w:hAnsi="Times New Roman" w:cs="Times New Roman"/>
                <w:sz w:val="14"/>
                <w:szCs w:val="14"/>
                <w:lang w:eastAsia="ru-RU"/>
              </w:rPr>
              <w:t>, Рорман Л. ., Немецкий язык.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Аверин М.М., Джин </w:t>
            </w:r>
            <w:proofErr w:type="gramStart"/>
            <w:r w:rsidRPr="003F3EC6">
              <w:rPr>
                <w:rFonts w:ascii="Times New Roman" w:hAnsi="Times New Roman" w:cs="Times New Roman"/>
                <w:sz w:val="14"/>
                <w:szCs w:val="14"/>
                <w:lang w:eastAsia="ru-RU"/>
              </w:rPr>
              <w:t>Ф. .</w:t>
            </w:r>
            <w:proofErr w:type="gramEnd"/>
            <w:r w:rsidRPr="003F3EC6">
              <w:rPr>
                <w:rFonts w:ascii="Times New Roman" w:hAnsi="Times New Roman" w:cs="Times New Roman"/>
                <w:sz w:val="14"/>
                <w:szCs w:val="14"/>
                <w:lang w:eastAsia="ru-RU"/>
              </w:rPr>
              <w:t>, Рорман Л. ., Немецкий язык. Рабочая тетрадь. 6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п.379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Аверин М.М., Джин </w:t>
            </w:r>
            <w:proofErr w:type="gramStart"/>
            <w:r w:rsidRPr="003F3EC6">
              <w:rPr>
                <w:rFonts w:ascii="Times New Roman" w:hAnsi="Times New Roman" w:cs="Times New Roman"/>
                <w:sz w:val="14"/>
                <w:szCs w:val="14"/>
                <w:lang w:eastAsia="ru-RU"/>
              </w:rPr>
              <w:t>Ф. .</w:t>
            </w:r>
            <w:proofErr w:type="gramEnd"/>
            <w:r w:rsidRPr="003F3EC6">
              <w:rPr>
                <w:rFonts w:ascii="Times New Roman" w:hAnsi="Times New Roman" w:cs="Times New Roman"/>
                <w:sz w:val="14"/>
                <w:szCs w:val="14"/>
                <w:lang w:eastAsia="ru-RU"/>
              </w:rPr>
              <w:t>, Рорман Л. ., Немецкий язык.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120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Аверин М.М., Джин </w:t>
            </w:r>
            <w:proofErr w:type="gramStart"/>
            <w:r w:rsidRPr="003F3EC6">
              <w:rPr>
                <w:rFonts w:ascii="Times New Roman" w:hAnsi="Times New Roman" w:cs="Times New Roman"/>
                <w:sz w:val="14"/>
                <w:szCs w:val="14"/>
                <w:lang w:eastAsia="ru-RU"/>
              </w:rPr>
              <w:t>Ф. .</w:t>
            </w:r>
            <w:proofErr w:type="gramEnd"/>
            <w:r w:rsidRPr="003F3EC6">
              <w:rPr>
                <w:rFonts w:ascii="Times New Roman" w:hAnsi="Times New Roman" w:cs="Times New Roman"/>
                <w:sz w:val="14"/>
                <w:szCs w:val="14"/>
                <w:lang w:eastAsia="ru-RU"/>
              </w:rPr>
              <w:t>, Рорман Л. ., Немецкий язык. Второй иностранный язык. Рабочая тетрадь.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Аверин М.М., Джин </w:t>
            </w:r>
            <w:proofErr w:type="gramStart"/>
            <w:r w:rsidRPr="003F3EC6">
              <w:rPr>
                <w:rFonts w:ascii="Times New Roman" w:hAnsi="Times New Roman" w:cs="Times New Roman"/>
                <w:sz w:val="14"/>
                <w:szCs w:val="14"/>
                <w:lang w:eastAsia="ru-RU"/>
              </w:rPr>
              <w:t>Ф. .</w:t>
            </w:r>
            <w:proofErr w:type="gramEnd"/>
            <w:r w:rsidRPr="003F3EC6">
              <w:rPr>
                <w:rFonts w:ascii="Times New Roman" w:hAnsi="Times New Roman" w:cs="Times New Roman"/>
                <w:sz w:val="14"/>
                <w:szCs w:val="14"/>
                <w:lang w:eastAsia="ru-RU"/>
              </w:rPr>
              <w:t>, Рорман Л. . и др., Немецкий язык.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Аверин М.М., Джин </w:t>
            </w:r>
            <w:proofErr w:type="gramStart"/>
            <w:r w:rsidRPr="003F3EC6">
              <w:rPr>
                <w:rFonts w:ascii="Times New Roman" w:hAnsi="Times New Roman" w:cs="Times New Roman"/>
                <w:sz w:val="14"/>
                <w:szCs w:val="14"/>
                <w:lang w:eastAsia="ru-RU"/>
              </w:rPr>
              <w:t>Ф. .</w:t>
            </w:r>
            <w:proofErr w:type="gramEnd"/>
            <w:r w:rsidRPr="003F3EC6">
              <w:rPr>
                <w:rFonts w:ascii="Times New Roman" w:hAnsi="Times New Roman" w:cs="Times New Roman"/>
                <w:sz w:val="14"/>
                <w:szCs w:val="14"/>
                <w:lang w:eastAsia="ru-RU"/>
              </w:rPr>
              <w:t>, Рорман Л. . и др., Немецкий язык. Второй иностранный язык. Рабочая тетрадь. 8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Аверин М.М., Джин </w:t>
            </w:r>
            <w:proofErr w:type="gramStart"/>
            <w:r w:rsidRPr="003F3EC6">
              <w:rPr>
                <w:rFonts w:ascii="Times New Roman" w:hAnsi="Times New Roman" w:cs="Times New Roman"/>
                <w:sz w:val="14"/>
                <w:szCs w:val="14"/>
                <w:lang w:eastAsia="ru-RU"/>
              </w:rPr>
              <w:t>Ф. .</w:t>
            </w:r>
            <w:proofErr w:type="gramEnd"/>
            <w:r w:rsidRPr="003F3EC6">
              <w:rPr>
                <w:rFonts w:ascii="Times New Roman" w:hAnsi="Times New Roman" w:cs="Times New Roman"/>
                <w:sz w:val="14"/>
                <w:szCs w:val="14"/>
                <w:lang w:eastAsia="ru-RU"/>
              </w:rPr>
              <w:t>, Рорман Л. . и др., Немецкий язык. Второй иностранный язык.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80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Аверин М.М., Джин </w:t>
            </w:r>
            <w:proofErr w:type="gramStart"/>
            <w:r w:rsidRPr="003F3EC6">
              <w:rPr>
                <w:rFonts w:ascii="Times New Roman" w:hAnsi="Times New Roman" w:cs="Times New Roman"/>
                <w:sz w:val="14"/>
                <w:szCs w:val="14"/>
                <w:lang w:eastAsia="ru-RU"/>
              </w:rPr>
              <w:t>Ф. .</w:t>
            </w:r>
            <w:proofErr w:type="gramEnd"/>
            <w:r w:rsidRPr="003F3EC6">
              <w:rPr>
                <w:rFonts w:ascii="Times New Roman" w:hAnsi="Times New Roman" w:cs="Times New Roman"/>
                <w:sz w:val="14"/>
                <w:szCs w:val="14"/>
                <w:lang w:eastAsia="ru-RU"/>
              </w:rPr>
              <w:t>, Рорман Л. . и др., Немецкий язык. Второй иностранный язык. Рабочая тетрадь. 9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4</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Бажанов А. Е., Фурманова С. Л., Джин </w:t>
            </w:r>
            <w:proofErr w:type="gramStart"/>
            <w:r w:rsidRPr="003F3EC6">
              <w:rPr>
                <w:rFonts w:ascii="Times New Roman" w:hAnsi="Times New Roman" w:cs="Times New Roman"/>
                <w:sz w:val="14"/>
                <w:szCs w:val="14"/>
                <w:lang w:eastAsia="ru-RU"/>
              </w:rPr>
              <w:t>Ф. .</w:t>
            </w:r>
            <w:proofErr w:type="gramEnd"/>
            <w:r w:rsidRPr="003F3EC6">
              <w:rPr>
                <w:rFonts w:ascii="Times New Roman" w:hAnsi="Times New Roman" w:cs="Times New Roman"/>
                <w:sz w:val="14"/>
                <w:szCs w:val="14"/>
                <w:lang w:eastAsia="ru-RU"/>
              </w:rPr>
              <w:t xml:space="preserve"> и др., Немецкий язык. Второй иностранный язык.  Рабочая тетрадь. 10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2029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Аверин М.М., Бажанов А. Е., Фурманова С. Л. и др., Немецкий язык. Второй иностранный язык.  10 класс. Базовый и углубленный уровни,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Яковлева Л. Н., Немецкий язык. 5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Яковлева Л. Н., Немецкий язык. Рабочая тетрадь. 5 класс. Для школ с углубленным изучением немецкого языка,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п.389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Радченко О. А., Лясковская Е. В., Немецкий язык. Рабочая тетрадь. 6 класс. Для школ с углубленным изучением немецкого языка,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Радченко О. А., Глушак В. М., Немецкий язык. Рабочая тетрадь. 7 класс. Для школ с углубленным изучением немецкого языка,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Радченко О. А., Конго И. Ф., Зайферт </w:t>
            </w:r>
            <w:proofErr w:type="gramStart"/>
            <w:r w:rsidRPr="003F3EC6">
              <w:rPr>
                <w:rFonts w:ascii="Times New Roman" w:hAnsi="Times New Roman" w:cs="Times New Roman"/>
                <w:sz w:val="14"/>
                <w:szCs w:val="14"/>
                <w:lang w:eastAsia="ru-RU"/>
              </w:rPr>
              <w:t>К. .</w:t>
            </w:r>
            <w:proofErr w:type="gramEnd"/>
            <w:r w:rsidRPr="003F3EC6">
              <w:rPr>
                <w:rFonts w:ascii="Times New Roman" w:hAnsi="Times New Roman" w:cs="Times New Roman"/>
                <w:sz w:val="14"/>
                <w:szCs w:val="14"/>
                <w:lang w:eastAsia="ru-RU"/>
              </w:rPr>
              <w:t xml:space="preserve"> и др., Немецкий язык. 6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Радченко О. А., Конго И. Ф., Хебелер </w:t>
            </w:r>
            <w:proofErr w:type="gramStart"/>
            <w:r w:rsidRPr="003F3EC6">
              <w:rPr>
                <w:rFonts w:ascii="Times New Roman" w:hAnsi="Times New Roman" w:cs="Times New Roman"/>
                <w:sz w:val="14"/>
                <w:szCs w:val="14"/>
                <w:lang w:eastAsia="ru-RU"/>
              </w:rPr>
              <w:t>Г. .</w:t>
            </w:r>
            <w:proofErr w:type="gramEnd"/>
            <w:r w:rsidRPr="003F3EC6">
              <w:rPr>
                <w:rFonts w:ascii="Times New Roman" w:hAnsi="Times New Roman" w:cs="Times New Roman"/>
                <w:sz w:val="14"/>
                <w:szCs w:val="14"/>
                <w:lang w:eastAsia="ru-RU"/>
              </w:rPr>
              <w:t xml:space="preserve"> и др., Немецкий язык. 7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Сергеева Г. П., Критская Е. Д., Музыка. 6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Критская Е. Д., Сергеева Г. П., Шмагина Т. С., Музыка. 2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2038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Критская Е. Д., Сергеева Г. П., Шмагина Т. С., Музыка. 3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2039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Критская Е. Д., Сергеева Г. П., Шмагина Т. С., Музыка. 4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Критская Е. Д., Сергеева Г. П., Шмагина Т. С., Музыка. 1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Сергеева Г. П., Критская Е. Д., Музыка. 5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п.399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Сергеева Г. П., Критская Е. Д., Музыка. 7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Сергеева Г. П., Критская Е. Д. и др., Музыка. 5-8 классы. Искусство 8-9 классы. Сборник рабочих программ. Предметная линия учебников Г. П. Сергеевой, Е. Д. Критской,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Сергеева Г. П., Критская Е. Д., Музыка. 8 кл.,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Горяева Н. А., Островская О. В. / Под ред. Неменского Б. М., Изобразительное искусство. Декоративно-прикладное искусство в жизни человека. 5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Горяева Н. А., Неменская Л. А., Питерских А. С. и др. / Под ред. Неменского Б. М., Изобразительное искусство. Искусство вокруг нас. 3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Неменская Л. А., Изобразительное искусство. Ты изображаешь, украшаешь и строишь. 1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Коротеева Е. И., Изобразительное искусство. Искусство и ты. 2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2049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Неменская Л. А. / Под ред. Неменского Б. М., Изобразительное искусство. Каждый народ - художник. 4 класс,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Неменская Л. А. / Под ред. Неменского Б. М., Изобразительное искусство. Искусство в жизни человека. 6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Питерских А. С. / Под ред. Неменского Б. М., Изобразительное искусство. Изобразительное искусство в театре, кино, на телевидении. 8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п.409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Питерских А. С., Гуров Г. Е. / Под ред. Неменского Б. М., Изобразительное искусство. Дизайн и архитектура в жизни человека. 7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Селиванов Н. Л., Селиванова Т. В., Основы инфографики. Ч. 1.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Селиванов Н. Л., Селиванова Т. В., Основы инфографики. Ч. 2.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Алёша Ермолин, Основы инфографики. Ч. 3.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Неменский Б. М., Неменская Л. А., Горяева Н. А. и др., Изобразительное искусство. Сборник примерных рабочих программ. Предметная линия учебников под ред Б. М. Неменского. 1-4 классы. 5-8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Лях В. И., Физическая культура. 1-4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Лях В. И., Физическая культура. 8-9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2059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Виленский М. Я., Физическая культура. 5-7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Лях В. И., Физическая культура.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Лях В. И., Физическая культура. Рабочие программы. Предметная линия учебников М. Я. Виленского, В. И. Ляха. 5-9,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Лях В. И., Физическая культура. Рабочие программы. Предметная линия учебников В. И. Ляха.10-11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Лях В. И., Физическая культура. Методические рекомендации. 1-4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Дежурный Л. И., Оказание первой помощи. 10-11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Дежурный Л. И., Основы практической медицины,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 ред. Г.Г. Онищенко, Красота. Здоровье. Сила. 5-6 лет,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Под ред. Г.Г. Онищенко, </w:t>
            </w:r>
            <w:proofErr w:type="gramStart"/>
            <w:r w:rsidRPr="003F3EC6">
              <w:rPr>
                <w:rFonts w:ascii="Times New Roman" w:hAnsi="Times New Roman" w:cs="Times New Roman"/>
                <w:sz w:val="14"/>
                <w:szCs w:val="14"/>
                <w:lang w:eastAsia="ru-RU"/>
              </w:rPr>
              <w:t>Здорово</w:t>
            </w:r>
            <w:proofErr w:type="gramEnd"/>
            <w:r w:rsidRPr="003F3EC6">
              <w:rPr>
                <w:rFonts w:ascii="Times New Roman" w:hAnsi="Times New Roman" w:cs="Times New Roman"/>
                <w:sz w:val="14"/>
                <w:szCs w:val="14"/>
                <w:lang w:eastAsia="ru-RU"/>
              </w:rPr>
              <w:t xml:space="preserve"> быть здоровым. 1-4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Под ред. Г.Г. Онищенко, </w:t>
            </w:r>
            <w:proofErr w:type="gramStart"/>
            <w:r w:rsidRPr="003F3EC6">
              <w:rPr>
                <w:rFonts w:ascii="Times New Roman" w:hAnsi="Times New Roman" w:cs="Times New Roman"/>
                <w:sz w:val="14"/>
                <w:szCs w:val="14"/>
                <w:lang w:eastAsia="ru-RU"/>
              </w:rPr>
              <w:t>Здорово</w:t>
            </w:r>
            <w:proofErr w:type="gramEnd"/>
            <w:r w:rsidRPr="003F3EC6">
              <w:rPr>
                <w:rFonts w:ascii="Times New Roman" w:hAnsi="Times New Roman" w:cs="Times New Roman"/>
                <w:sz w:val="14"/>
                <w:szCs w:val="14"/>
                <w:lang w:eastAsia="ru-RU"/>
              </w:rPr>
              <w:t xml:space="preserve"> быть здоровым. 5-6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2069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Под ред. Г.Г. Онищенко, </w:t>
            </w:r>
            <w:proofErr w:type="gramStart"/>
            <w:r w:rsidRPr="003F3EC6">
              <w:rPr>
                <w:rFonts w:ascii="Times New Roman" w:hAnsi="Times New Roman" w:cs="Times New Roman"/>
                <w:sz w:val="14"/>
                <w:szCs w:val="14"/>
                <w:lang w:eastAsia="ru-RU"/>
              </w:rPr>
              <w:t>Здорово</w:t>
            </w:r>
            <w:proofErr w:type="gramEnd"/>
            <w:r w:rsidRPr="003F3EC6">
              <w:rPr>
                <w:rFonts w:ascii="Times New Roman" w:hAnsi="Times New Roman" w:cs="Times New Roman"/>
                <w:sz w:val="14"/>
                <w:szCs w:val="14"/>
                <w:lang w:eastAsia="ru-RU"/>
              </w:rPr>
              <w:t xml:space="preserve"> быть здоровым. 7-9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Под ред. Г.Г. Онищенко, Красота. Здоровье. Сила. 10-11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Соковня И. И., Неболейка,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п.429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 А.Т., Хренников Б.О., 34-0439,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 А.Т., Хренников Б.О., ОБЖ.  9 класс. Учебное пособие,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 А.Т., Хренников Б.О., ОБЖ. 10-11 класс.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Смирнов А.Т., Хренников Б.О., ОБЖ. 10 класс. Учебное пособие,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Шемшурина А. И., Основы религиозных культур и светской этики. Основы светской этики. 4 класс. *,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250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Шахнович М. М., Чумакова Т. В., Основы духовно-нравственной культуры народов России.  5 класс Учебное пособие.,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Данилов А. А., Косулина Л. Г., Брандт М. Ю. и др. / Под ред. Торкунова А. В., Россия в мире. 10-11 </w:t>
            </w:r>
            <w:proofErr w:type="gramStart"/>
            <w:r w:rsidRPr="003F3EC6">
              <w:rPr>
                <w:rFonts w:ascii="Times New Roman" w:hAnsi="Times New Roman" w:cs="Times New Roman"/>
                <w:sz w:val="14"/>
                <w:szCs w:val="14"/>
                <w:lang w:eastAsia="ru-RU"/>
              </w:rPr>
              <w:t>кл..</w:t>
            </w:r>
            <w:proofErr w:type="gramEnd"/>
            <w:r w:rsidRPr="003F3EC6">
              <w:rPr>
                <w:rFonts w:ascii="Times New Roman" w:hAnsi="Times New Roman" w:cs="Times New Roman"/>
                <w:sz w:val="14"/>
                <w:szCs w:val="14"/>
                <w:lang w:eastAsia="ru-RU"/>
              </w:rPr>
              <w:t xml:space="preserve"> В 2-х </w:t>
            </w:r>
            <w:proofErr w:type="gramStart"/>
            <w:r w:rsidRPr="003F3EC6">
              <w:rPr>
                <w:rFonts w:ascii="Times New Roman" w:hAnsi="Times New Roman" w:cs="Times New Roman"/>
                <w:sz w:val="14"/>
                <w:szCs w:val="14"/>
                <w:lang w:eastAsia="ru-RU"/>
              </w:rPr>
              <w:t>ч..</w:t>
            </w:r>
            <w:proofErr w:type="gramEnd"/>
            <w:r w:rsidRPr="003F3EC6">
              <w:rPr>
                <w:rFonts w:ascii="Times New Roman" w:hAnsi="Times New Roman" w:cs="Times New Roman"/>
                <w:sz w:val="14"/>
                <w:szCs w:val="14"/>
                <w:lang w:eastAsia="ru-RU"/>
              </w:rPr>
              <w:t xml:space="preserve"> Ч.1. Учебное пособие,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2079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Данилов А. А., Косулина Л. Г., Брандт М. Ю. и др. / Под ред. Торкунова А. В., Россия в мире. 10-11 </w:t>
            </w:r>
            <w:proofErr w:type="gramStart"/>
            <w:r w:rsidRPr="003F3EC6">
              <w:rPr>
                <w:rFonts w:ascii="Times New Roman" w:hAnsi="Times New Roman" w:cs="Times New Roman"/>
                <w:sz w:val="14"/>
                <w:szCs w:val="14"/>
                <w:lang w:eastAsia="ru-RU"/>
              </w:rPr>
              <w:t>кл..</w:t>
            </w:r>
            <w:proofErr w:type="gramEnd"/>
            <w:r w:rsidRPr="003F3EC6">
              <w:rPr>
                <w:rFonts w:ascii="Times New Roman" w:hAnsi="Times New Roman" w:cs="Times New Roman"/>
                <w:sz w:val="14"/>
                <w:szCs w:val="14"/>
                <w:lang w:eastAsia="ru-RU"/>
              </w:rPr>
              <w:t xml:space="preserve"> В 2-х </w:t>
            </w:r>
            <w:proofErr w:type="gramStart"/>
            <w:r w:rsidRPr="003F3EC6">
              <w:rPr>
                <w:rFonts w:ascii="Times New Roman" w:hAnsi="Times New Roman" w:cs="Times New Roman"/>
                <w:sz w:val="14"/>
                <w:szCs w:val="14"/>
                <w:lang w:eastAsia="ru-RU"/>
              </w:rPr>
              <w:t>ч..</w:t>
            </w:r>
            <w:proofErr w:type="gramEnd"/>
            <w:r w:rsidRPr="003F3EC6">
              <w:rPr>
                <w:rFonts w:ascii="Times New Roman" w:hAnsi="Times New Roman" w:cs="Times New Roman"/>
                <w:sz w:val="14"/>
                <w:szCs w:val="14"/>
                <w:lang w:eastAsia="ru-RU"/>
              </w:rPr>
              <w:t xml:space="preserve"> Ч.2. Учебное пособие,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xml:space="preserve">Кузнецова Л. В., Минаева С. С., Рослова Л. О. и др. / Под ред. Ковалёвой Г.С., Логиновой О. Б., Планируемые результаты. Система заданий. Математика. 5 - </w:t>
            </w:r>
            <w:proofErr w:type="gramStart"/>
            <w:r w:rsidRPr="003F3EC6">
              <w:rPr>
                <w:rFonts w:ascii="Times New Roman" w:hAnsi="Times New Roman" w:cs="Times New Roman"/>
                <w:sz w:val="14"/>
                <w:szCs w:val="14"/>
                <w:lang w:eastAsia="ru-RU"/>
              </w:rPr>
              <w:t>6  классы</w:t>
            </w:r>
            <w:proofErr w:type="gramEnd"/>
            <w:r w:rsidRPr="003F3EC6">
              <w:rPr>
                <w:rFonts w:ascii="Times New Roman" w:hAnsi="Times New Roman" w:cs="Times New Roman"/>
                <w:sz w:val="14"/>
                <w:szCs w:val="14"/>
                <w:lang w:eastAsia="ru-RU"/>
              </w:rPr>
              <w:t>. Алгебра. 7 - 9  классы,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Воронина Г. А., Иванова Т. В., Калинова Г. С. / Под ред. Ковалевой Г. С., Логиновой О. Б., Биология. Планируемые результаты. Система заданий. 5-9 классы, 2017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п.439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Ковалева Г. С., Демидова М. Ю., Иванова Л. Ф. и др., Метапредметные результаты. Стандартизированные материалы для промежуточной аттестации. 7 класс. Пособие для учителя,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Ковалева Г. С., Метапредметные результаты. Стандартизированные материалы для оценки читательской грамотности. 9 класс. Пособие для учителя,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 Метапредметные результаты. Стандартизированные материалы для промежуточной аттестации. 7 класс. Варианты 1-4,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Ковалёва Г.С., Амбарцумова Э. М., Богданова Н. Н. и др., Метапредметные результаты. Стандартизированные материалы для промежуточной аттестации. 8 класс. Варианты 1-4,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Ковалева Г. С. и др., Метапредметные результаты. Стандартизированные материалы для оценки читательской грамотности. 9 класс. Варианты 1-4,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 М., Вербицкая Л. А., Богданов С. И., Казакова Е. И., Кузнецова М. И., Петленко Л. В., Романова В. Ю., Рябинина Л. А., Соколова О. В., Русский родной язык. 2 класс. Учебник,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 М., Вербицкая Л. А., Богданов С. И., Казакова Е. И., Кузнецова М. И., Петленко Л. В., Романова В. Ю., Рябинина Л. А., Соколова О. В., Русский родной язык. 3 класс. Учебник,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2089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 М., Вербицкая Л. А., Богданов С. И., Казакова Е. И., Кузнецова М. И., Петленко Л. В., Романова В. Ю., Рябинина Л. А., Соколова О. В., Русский родной язык. 4 класс. Учебник,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О.М., Загоровская О.В., Богданов С.И., Вербицкая Л.А., Гостева Ю.Н., Добротина И.Н., Нарушевич А.Г., Казакова Е.И., Васильевых И.П., Русский родной язык. 6 класс. Учебник,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lastRenderedPageBreak/>
              <w:t>2091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О.М., Загоровская О.В., Богданов С.И., Вербицкая Л.А., Гостева Ю.Н., Добротина И.Н., Нарушевич А.Г., Казакова Е.И., Васильевых И.П., Русский родной язык. 7 класс. Учебник,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п.449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Александрова О.М., Загоровская О.В., Богданов С.И., Вербицкая Л.А., Гостева Ю.Н., Добротина И.Н., Нарушевич А.Г., Казакова Е.И., Васильевых И.П., Русский родной язык. 8 класс. Учебник, 2020</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62</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 №383 от 19.04.2020 г., п.450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Ковган Татьяна Викторовна, Журналистика для начинающих. 8-9 классы., 2019</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Гарифуллина Мияссарова ТАТ Алифба 1 кл (ФГОС) (для русских школ)</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Гарифуллина Мияссарова ТАТ Эдэби уку 1 кл (русск шк) учебник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Гарифуллина Мияссарова ТАТ Эдэби уку 2 кл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Гарифуллина Мияссарова ТАТ Эдэби уку 3 кл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Гарифуллина Мияссарова ТАТ Эдэби уку 4 кл (русск шк)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2099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Мотигуллина ТАТ Татарская литература 5 кл (рус шк)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Мотигуллина ТАТ Татарская литература 6 кл (рус шк)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Мотигуллина ТАТ Татарская литература 7 кл (рус шк)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Мотигуллина ТАТ Татарская литература 8 кл (рус шк)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Мотигуллина ТАТ Татарская литература 9 кл (рус шк)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Сагдиева Кадирова ТАТ Татарский язык 9 кл (Татар теле) учебник для общеобразоват организаций осн общего образования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Сагдиева Хайруллина ТАТ Татарский язык 6 кл (шк-рус уч-тат)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2106</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п.13</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Сагдиева Хайруллина ТАТ Татарский язык 8 кл (Татар теле) учебник для общеобразоват организаций осн общего образования</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2107</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п.14</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Сагдиева Харисова ТАТ Татарский язык 7 кл (шк-рус уч-тат)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2108</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п.15</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Хайдарова МАГАРИФ Татарский язык 7 кл Кунелле татар теле 2017</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60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2109</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п.16</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Хайдарова МАГАРИФ Татарский язык 9 кл Кунелле татар теле</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2110</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п.17</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Хасанова Сафиуллина ТАТ Татарская литература 5 кл Части 1,2 (шк-рус уч-тат)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2111</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п.18</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Хасанова Сафиуллина ТАТ Татарская литература 6 кл Части 1,2 (шк-рус уч-тат)</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2112</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п.19</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Хасанова Сафиуллина ТАТ Татарская литература 7 кл (шк-рус уч-тат) Части 1,2</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2113</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п.20</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Хасанова Сафиуллина ТАТ Татарская литература 8 кл (шк-рус уч-тат)учебник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2114</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п.21</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Хасанова Сафиуллина ТАТ Татарская литература 9 кл (шк-рус уч-тат) учебник в 2-х частях</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15</w:t>
            </w:r>
          </w:p>
        </w:tc>
      </w:tr>
      <w:tr w:rsidR="00440F29" w:rsidRPr="003F3EC6" w:rsidTr="003F3EC6">
        <w:trPr>
          <w:trHeight w:val="20"/>
        </w:trPr>
        <w:tc>
          <w:tcPr>
            <w:tcW w:w="260"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2115</w:t>
            </w:r>
          </w:p>
        </w:tc>
        <w:tc>
          <w:tcPr>
            <w:tcW w:w="1361"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Счет-фактура № 15/3 от 15 июля 2020 г., п.22</w:t>
            </w:r>
          </w:p>
        </w:tc>
        <w:tc>
          <w:tcPr>
            <w:tcW w:w="2797"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Шамсутдинова ТАТ Татарский язык 5 кл учебник</w:t>
            </w:r>
          </w:p>
        </w:tc>
        <w:tc>
          <w:tcPr>
            <w:tcW w:w="258" w:type="pct"/>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шт</w:t>
            </w:r>
          </w:p>
        </w:tc>
        <w:tc>
          <w:tcPr>
            <w:tcW w:w="324" w:type="pct"/>
            <w:noWrap/>
            <w:hideMark/>
          </w:tcPr>
          <w:p w:rsidR="00440F29" w:rsidRPr="003F3EC6" w:rsidRDefault="00440F29" w:rsidP="005041EE">
            <w:pPr>
              <w:pStyle w:val="a6"/>
              <w:rPr>
                <w:rFonts w:ascii="Times New Roman" w:hAnsi="Times New Roman" w:cs="Times New Roman"/>
                <w:sz w:val="14"/>
                <w:szCs w:val="14"/>
                <w:lang w:eastAsia="ru-RU"/>
              </w:rPr>
            </w:pPr>
            <w:r w:rsidRPr="003F3EC6">
              <w:rPr>
                <w:rFonts w:ascii="Times New Roman" w:hAnsi="Times New Roman" w:cs="Times New Roman"/>
                <w:sz w:val="14"/>
                <w:szCs w:val="14"/>
                <w:lang w:eastAsia="ru-RU"/>
              </w:rPr>
              <w:t>30</w:t>
            </w:r>
          </w:p>
        </w:tc>
      </w:tr>
    </w:tbl>
    <w:p w:rsidR="00440F29" w:rsidRPr="003F3EC6" w:rsidRDefault="00BA5F46" w:rsidP="00BA5F46">
      <w:pPr>
        <w:spacing w:after="0"/>
        <w:jc w:val="both"/>
        <w:rPr>
          <w:rFonts w:ascii="Times New Roman" w:hAnsi="Times New Roman" w:cs="Times New Roman"/>
          <w:sz w:val="14"/>
          <w:szCs w:val="14"/>
        </w:rPr>
      </w:pPr>
      <w:r w:rsidRPr="003F3EC6">
        <w:rPr>
          <w:rFonts w:ascii="Times New Roman" w:hAnsi="Times New Roman" w:cs="Times New Roman"/>
          <w:sz w:val="14"/>
          <w:szCs w:val="14"/>
        </w:rPr>
        <w:t>Министерство РФ по делам гражданской обороны, чрезвычайным ситуациям и ликвидации последствий стихийных б</w:t>
      </w:r>
      <w:r w:rsidR="00E43529" w:rsidRPr="003F3EC6">
        <w:rPr>
          <w:rFonts w:ascii="Times New Roman" w:hAnsi="Times New Roman" w:cs="Times New Roman"/>
          <w:sz w:val="14"/>
          <w:szCs w:val="14"/>
        </w:rPr>
        <w:t>едствий Отдел надзорной деятельн</w:t>
      </w:r>
      <w:r w:rsidRPr="003F3EC6">
        <w:rPr>
          <w:rFonts w:ascii="Times New Roman" w:hAnsi="Times New Roman" w:cs="Times New Roman"/>
          <w:sz w:val="14"/>
          <w:szCs w:val="14"/>
        </w:rPr>
        <w:t>ости и профилактической работы по г. Ка</w:t>
      </w:r>
      <w:r w:rsidR="00E43529" w:rsidRPr="003F3EC6">
        <w:rPr>
          <w:rFonts w:ascii="Times New Roman" w:hAnsi="Times New Roman" w:cs="Times New Roman"/>
          <w:sz w:val="14"/>
          <w:szCs w:val="14"/>
        </w:rPr>
        <w:t xml:space="preserve">зани УНД и ПР ГУ МЧС России по РТ- </w:t>
      </w:r>
      <w:r w:rsidRPr="003F3EC6">
        <w:rPr>
          <w:rFonts w:ascii="Times New Roman" w:hAnsi="Times New Roman" w:cs="Times New Roman"/>
          <w:b/>
          <w:sz w:val="14"/>
          <w:szCs w:val="14"/>
        </w:rPr>
        <w:t>Заключение</w:t>
      </w:r>
      <w:r w:rsidRPr="003F3EC6">
        <w:rPr>
          <w:rFonts w:ascii="Times New Roman" w:hAnsi="Times New Roman" w:cs="Times New Roman"/>
          <w:sz w:val="14"/>
          <w:szCs w:val="14"/>
        </w:rPr>
        <w:t xml:space="preserve"> №86/1 </w:t>
      </w:r>
      <w:r w:rsidR="00E43529" w:rsidRPr="003F3EC6">
        <w:rPr>
          <w:rFonts w:ascii="Times New Roman" w:hAnsi="Times New Roman" w:cs="Times New Roman"/>
          <w:sz w:val="14"/>
          <w:szCs w:val="14"/>
        </w:rPr>
        <w:t>от 02.09.2020 г. «О</w:t>
      </w:r>
      <w:r w:rsidRPr="003F3EC6">
        <w:rPr>
          <w:rFonts w:ascii="Times New Roman" w:hAnsi="Times New Roman" w:cs="Times New Roman"/>
          <w:sz w:val="14"/>
          <w:szCs w:val="14"/>
        </w:rPr>
        <w:t xml:space="preserve"> соответствии объекта защиты требованиям пожарной безопасности</w:t>
      </w:r>
      <w:r w:rsidR="00E43529" w:rsidRPr="003F3EC6">
        <w:rPr>
          <w:rFonts w:ascii="Times New Roman" w:hAnsi="Times New Roman" w:cs="Times New Roman"/>
          <w:sz w:val="14"/>
          <w:szCs w:val="14"/>
        </w:rPr>
        <w:t>».</w:t>
      </w:r>
    </w:p>
    <w:p w:rsidR="00E43529" w:rsidRPr="003F3EC6" w:rsidRDefault="00E43529" w:rsidP="00BA5F46">
      <w:pPr>
        <w:spacing w:after="0"/>
        <w:jc w:val="both"/>
        <w:rPr>
          <w:rFonts w:ascii="Times New Roman" w:hAnsi="Times New Roman" w:cs="Times New Roman"/>
          <w:sz w:val="14"/>
          <w:szCs w:val="14"/>
        </w:rPr>
      </w:pPr>
      <w:r w:rsidRPr="003F3EC6">
        <w:rPr>
          <w:rFonts w:ascii="Times New Roman" w:hAnsi="Times New Roman" w:cs="Times New Roman"/>
          <w:sz w:val="14"/>
          <w:szCs w:val="14"/>
        </w:rPr>
        <w:t xml:space="preserve">Федеральная служба по надзору в сфере защиты прав потребителей и благополучия человека – Санитарно-эпидемиологическое </w:t>
      </w:r>
      <w:r w:rsidRPr="003F3EC6">
        <w:rPr>
          <w:rFonts w:ascii="Times New Roman" w:hAnsi="Times New Roman" w:cs="Times New Roman"/>
          <w:b/>
          <w:sz w:val="14"/>
          <w:szCs w:val="14"/>
        </w:rPr>
        <w:t>заключение</w:t>
      </w:r>
      <w:r w:rsidRPr="003F3EC6">
        <w:rPr>
          <w:rFonts w:ascii="Times New Roman" w:hAnsi="Times New Roman" w:cs="Times New Roman"/>
          <w:sz w:val="14"/>
          <w:szCs w:val="14"/>
        </w:rPr>
        <w:t xml:space="preserve"> №16.11.12.</w:t>
      </w:r>
      <w:proofErr w:type="gramStart"/>
      <w:r w:rsidRPr="003F3EC6">
        <w:rPr>
          <w:rFonts w:ascii="Times New Roman" w:hAnsi="Times New Roman" w:cs="Times New Roman"/>
          <w:sz w:val="14"/>
          <w:szCs w:val="14"/>
        </w:rPr>
        <w:t>000.М.</w:t>
      </w:r>
      <w:proofErr w:type="gramEnd"/>
      <w:r w:rsidRPr="003F3EC6">
        <w:rPr>
          <w:rFonts w:ascii="Times New Roman" w:hAnsi="Times New Roman" w:cs="Times New Roman"/>
          <w:sz w:val="14"/>
          <w:szCs w:val="14"/>
        </w:rPr>
        <w:t xml:space="preserve">000603.09.20 от 22.09.2020 г. №3229531 </w:t>
      </w:r>
    </w:p>
    <w:p w:rsidR="00BB4A70" w:rsidRPr="003F3EC6" w:rsidRDefault="00BB4A70" w:rsidP="00BA5F46">
      <w:pPr>
        <w:spacing w:after="0"/>
        <w:jc w:val="both"/>
        <w:rPr>
          <w:rFonts w:ascii="Times New Roman" w:hAnsi="Times New Roman" w:cs="Times New Roman"/>
          <w:sz w:val="14"/>
          <w:szCs w:val="14"/>
        </w:rPr>
      </w:pPr>
      <w:r w:rsidRPr="003F3EC6">
        <w:rPr>
          <w:rFonts w:ascii="Times New Roman" w:hAnsi="Times New Roman" w:cs="Times New Roman"/>
          <w:b/>
          <w:sz w:val="14"/>
          <w:szCs w:val="14"/>
        </w:rPr>
        <w:t xml:space="preserve">Договор </w:t>
      </w:r>
      <w:r w:rsidRPr="003F3EC6">
        <w:rPr>
          <w:rFonts w:ascii="Times New Roman" w:hAnsi="Times New Roman" w:cs="Times New Roman"/>
          <w:sz w:val="14"/>
          <w:szCs w:val="14"/>
        </w:rPr>
        <w:t>№1/19 Оперативного управления от 04.09.2020 г. на основании приказа Комитета земельных и имущественных отношений Исполкома г. Казани от 03.09.2020 №1348/КЗИО-ПК</w:t>
      </w:r>
    </w:p>
    <w:p w:rsidR="00BA5F46" w:rsidRPr="003F3EC6" w:rsidRDefault="00BA5F46" w:rsidP="00E002DE">
      <w:pPr>
        <w:spacing w:after="0"/>
        <w:jc w:val="center"/>
        <w:rPr>
          <w:rFonts w:ascii="Times New Roman" w:hAnsi="Times New Roman" w:cs="Times New Roman"/>
          <w:sz w:val="14"/>
          <w:szCs w:val="14"/>
        </w:rPr>
      </w:pPr>
    </w:p>
    <w:sectPr w:rsidR="00BA5F46" w:rsidRPr="003F3E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C3E"/>
    <w:rsid w:val="000C1761"/>
    <w:rsid w:val="003F3EC6"/>
    <w:rsid w:val="00440F29"/>
    <w:rsid w:val="004532D7"/>
    <w:rsid w:val="004D4C3E"/>
    <w:rsid w:val="005041EE"/>
    <w:rsid w:val="006170E5"/>
    <w:rsid w:val="008800E3"/>
    <w:rsid w:val="009876D5"/>
    <w:rsid w:val="009C28B1"/>
    <w:rsid w:val="00B9598F"/>
    <w:rsid w:val="00BA5F46"/>
    <w:rsid w:val="00BB4A70"/>
    <w:rsid w:val="00C3224E"/>
    <w:rsid w:val="00CC584D"/>
    <w:rsid w:val="00D62AA8"/>
    <w:rsid w:val="00E002DE"/>
    <w:rsid w:val="00E43529"/>
    <w:rsid w:val="00F15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40C41"/>
  <w15:chartTrackingRefBased/>
  <w15:docId w15:val="{8ACBDD1D-0FE8-409B-8186-4B69F66AB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0F29"/>
    <w:rPr>
      <w:color w:val="0000FF"/>
      <w:u w:val="single"/>
    </w:rPr>
  </w:style>
  <w:style w:type="character" w:styleId="a4">
    <w:name w:val="FollowedHyperlink"/>
    <w:basedOn w:val="a0"/>
    <w:uiPriority w:val="99"/>
    <w:semiHidden/>
    <w:unhideWhenUsed/>
    <w:rsid w:val="00440F29"/>
    <w:rPr>
      <w:color w:val="800080"/>
      <w:u w:val="single"/>
    </w:rPr>
  </w:style>
  <w:style w:type="paragraph" w:customStyle="1" w:styleId="msonormal0">
    <w:name w:val="msonormal"/>
    <w:basedOn w:val="a"/>
    <w:rsid w:val="00440F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440F29"/>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6">
    <w:name w:val="xl66"/>
    <w:basedOn w:val="a"/>
    <w:rsid w:val="00440F2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7">
    <w:name w:val="xl67"/>
    <w:basedOn w:val="a"/>
    <w:rsid w:val="00440F29"/>
    <w:pPr>
      <w:spacing w:before="100" w:beforeAutospacing="1" w:after="100" w:afterAutospacing="1" w:line="240" w:lineRule="auto"/>
    </w:pPr>
    <w:rPr>
      <w:rFonts w:ascii="Arial" w:eastAsia="Times New Roman" w:hAnsi="Arial" w:cs="Arial"/>
      <w:sz w:val="24"/>
      <w:szCs w:val="24"/>
      <w:lang w:eastAsia="ru-RU"/>
    </w:rPr>
  </w:style>
  <w:style w:type="paragraph" w:customStyle="1" w:styleId="xl68">
    <w:name w:val="xl68"/>
    <w:basedOn w:val="a"/>
    <w:rsid w:val="00440F29"/>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9">
    <w:name w:val="xl69"/>
    <w:basedOn w:val="a"/>
    <w:rsid w:val="00440F29"/>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0">
    <w:name w:val="xl70"/>
    <w:basedOn w:val="a"/>
    <w:rsid w:val="00440F2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1">
    <w:name w:val="xl71"/>
    <w:basedOn w:val="a"/>
    <w:rsid w:val="00440F29"/>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2">
    <w:name w:val="xl72"/>
    <w:basedOn w:val="a"/>
    <w:rsid w:val="00440F29"/>
    <w:pPr>
      <w:spacing w:before="100" w:beforeAutospacing="1" w:after="100" w:afterAutospacing="1" w:line="240" w:lineRule="auto"/>
      <w:jc w:val="center"/>
      <w:textAlignment w:val="top"/>
    </w:pPr>
    <w:rPr>
      <w:rFonts w:ascii="Arial" w:eastAsia="Times New Roman" w:hAnsi="Arial" w:cs="Arial"/>
      <w:lang w:eastAsia="ru-RU"/>
    </w:rPr>
  </w:style>
  <w:style w:type="paragraph" w:customStyle="1" w:styleId="xl73">
    <w:name w:val="xl73"/>
    <w:basedOn w:val="a"/>
    <w:rsid w:val="00440F2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4">
    <w:name w:val="xl74"/>
    <w:basedOn w:val="a"/>
    <w:rsid w:val="00440F2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5">
    <w:name w:val="xl75"/>
    <w:basedOn w:val="a"/>
    <w:rsid w:val="00440F29"/>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6">
    <w:name w:val="xl76"/>
    <w:basedOn w:val="a"/>
    <w:rsid w:val="00440F29"/>
    <w:pP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77">
    <w:name w:val="xl77"/>
    <w:basedOn w:val="a"/>
    <w:rsid w:val="00440F2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8">
    <w:name w:val="xl78"/>
    <w:basedOn w:val="a"/>
    <w:rsid w:val="00440F29"/>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9">
    <w:name w:val="xl79"/>
    <w:basedOn w:val="a"/>
    <w:rsid w:val="00440F29"/>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0">
    <w:name w:val="xl80"/>
    <w:basedOn w:val="a"/>
    <w:rsid w:val="00440F29"/>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1">
    <w:name w:val="xl81"/>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2">
    <w:name w:val="xl82"/>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3">
    <w:name w:val="xl83"/>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4">
    <w:name w:val="xl84"/>
    <w:basedOn w:val="a"/>
    <w:rsid w:val="00440F2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5">
    <w:name w:val="xl85"/>
    <w:basedOn w:val="a"/>
    <w:rsid w:val="00440F29"/>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6">
    <w:name w:val="xl86"/>
    <w:basedOn w:val="a"/>
    <w:rsid w:val="00440F29"/>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7">
    <w:name w:val="xl87"/>
    <w:basedOn w:val="a"/>
    <w:rsid w:val="00440F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8">
    <w:name w:val="xl88"/>
    <w:basedOn w:val="a"/>
    <w:rsid w:val="00440F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9">
    <w:name w:val="xl89"/>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90">
    <w:name w:val="xl90"/>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91">
    <w:name w:val="xl91"/>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92">
    <w:name w:val="xl92"/>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93">
    <w:name w:val="xl93"/>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94">
    <w:name w:val="xl94"/>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95">
    <w:name w:val="xl95"/>
    <w:basedOn w:val="a"/>
    <w:rsid w:val="00440F29"/>
    <w:pPr>
      <w:spacing w:before="100" w:beforeAutospacing="1" w:after="100" w:afterAutospacing="1" w:line="240" w:lineRule="auto"/>
      <w:ind w:firstLineChars="1500" w:firstLine="1500"/>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440F29"/>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7">
    <w:name w:val="xl97"/>
    <w:basedOn w:val="a"/>
    <w:rsid w:val="00440F2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98">
    <w:name w:val="xl98"/>
    <w:basedOn w:val="a"/>
    <w:rsid w:val="00440F29"/>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99">
    <w:name w:val="xl99"/>
    <w:basedOn w:val="a"/>
    <w:rsid w:val="00440F2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440F29"/>
    <w:pPr>
      <w:spacing w:before="100" w:beforeAutospacing="1" w:after="100" w:afterAutospacing="1" w:line="240" w:lineRule="auto"/>
      <w:textAlignment w:val="top"/>
    </w:pPr>
    <w:rPr>
      <w:rFonts w:ascii="Arial" w:eastAsia="Times New Roman" w:hAnsi="Arial" w:cs="Arial"/>
      <w:lang w:eastAsia="ru-RU"/>
    </w:rPr>
  </w:style>
  <w:style w:type="paragraph" w:customStyle="1" w:styleId="xl101">
    <w:name w:val="xl101"/>
    <w:basedOn w:val="a"/>
    <w:rsid w:val="00440F29"/>
    <w:pP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02">
    <w:name w:val="xl102"/>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03">
    <w:name w:val="xl103"/>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04">
    <w:name w:val="xl104"/>
    <w:basedOn w:val="a"/>
    <w:rsid w:val="00440F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table" w:styleId="a5">
    <w:name w:val="Table Grid"/>
    <w:basedOn w:val="a1"/>
    <w:uiPriority w:val="39"/>
    <w:rsid w:val="00440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440F29"/>
    <w:pPr>
      <w:spacing w:after="0" w:line="240" w:lineRule="auto"/>
    </w:pPr>
  </w:style>
  <w:style w:type="paragraph" w:styleId="a7">
    <w:name w:val="Balloon Text"/>
    <w:basedOn w:val="a"/>
    <w:link w:val="a8"/>
    <w:uiPriority w:val="99"/>
    <w:semiHidden/>
    <w:unhideWhenUsed/>
    <w:rsid w:val="003F3EC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F3E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66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1DE2B-FDBE-4A7A-965C-A85381CF9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46792</Words>
  <Characters>266721</Characters>
  <Application>Microsoft Office Word</Application>
  <DocSecurity>0</DocSecurity>
  <Lines>2222</Lines>
  <Paragraphs>625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Алексеевна</dc:creator>
  <cp:keywords/>
  <dc:description/>
  <cp:lastModifiedBy>Ксения Алексеевна</cp:lastModifiedBy>
  <cp:revision>5</cp:revision>
  <cp:lastPrinted>2022-10-31T10:20:00Z</cp:lastPrinted>
  <dcterms:created xsi:type="dcterms:W3CDTF">2022-10-31T10:32:00Z</dcterms:created>
  <dcterms:modified xsi:type="dcterms:W3CDTF">2023-09-21T07:26:00Z</dcterms:modified>
</cp:coreProperties>
</file>